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145"/>
        <w:gridCol w:w="7560"/>
        <w:gridCol w:w="541"/>
      </w:tblGrid>
      <w:tr w:rsidR="00CE2A10" w:rsidRPr="00CE2A10" w:rsidTr="007B198B">
        <w:trPr>
          <w:trHeight w:val="603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33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7B198B">
            <w:pPr>
              <w:wordWrap/>
              <w:spacing w:after="0" w:line="384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FFFFFF"/>
                <w:kern w:val="0"/>
                <w:sz w:val="40"/>
                <w:szCs w:val="40"/>
              </w:rPr>
            </w:pPr>
          </w:p>
        </w:tc>
        <w:tc>
          <w:tcPr>
            <w:tcW w:w="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7B198B">
            <w:pPr>
              <w:wordWrap/>
              <w:spacing w:after="0" w:line="384" w:lineRule="auto"/>
              <w:textAlignment w:val="baseline"/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7B198B">
            <w:pPr>
              <w:spacing w:after="0" w:line="408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전문대학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글로벌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현장학습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사업소개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2" w:space="0" w:color="000000"/>
              <w:right w:val="nil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</w:tbl>
    <w:p w:rsidR="00CE2A10" w:rsidRPr="00CE2A10" w:rsidRDefault="00CE2A10" w:rsidP="00CE2A10">
      <w:pPr>
        <w:wordWrap/>
        <w:spacing w:after="0" w:line="384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</w:pPr>
    </w:p>
    <w:p w:rsidR="00CE2A10" w:rsidRPr="00CE2A10" w:rsidRDefault="00CE2A10" w:rsidP="00CE2A10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CE2A10">
        <w:rPr>
          <w:rFonts w:ascii="굴림" w:eastAsia="굴림" w:hAnsi="굴림" w:cs="굴림"/>
          <w:b/>
          <w:bCs/>
          <w:noProof/>
          <w:color w:val="000000"/>
          <w:kern w:val="0"/>
          <w:sz w:val="30"/>
          <w:szCs w:val="30"/>
        </w:rPr>
        <mc:AlternateContent>
          <mc:Choice Requires="wps">
            <w:drawing>
              <wp:inline distT="0" distB="0" distL="0" distR="0">
                <wp:extent cx="3212465" cy="425002"/>
                <wp:effectExtent l="0" t="0" r="26035" b="13335"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465" cy="42500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5C9A2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10" w:rsidRDefault="00CE2A10" w:rsidP="00CE2A10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휴먼명조"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1. 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일반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현황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3" o:spid="_x0000_s1026" style="width:252.95pt;height: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" fillcolor="#d5c9a2" strokeweight=".33pt">
                <v:fill angle="90" focus="100%" type="gradient"/>
                <v:textbox>
                  <w:txbxContent>
                    <w:p w:rsidR="00CE2A10" w:rsidRDefault="00CE2A10" w:rsidP="00CE2A10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rFonts w:ascii="휴먼명조"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1. 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일반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현황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사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업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명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전문대학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글로벌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현장학습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사업형태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: 1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년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단위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(12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개월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)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사업목적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해외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산업현장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실무경험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등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다양한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해외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현장학습의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기회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제공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글로벌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마인드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전공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실무능력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배양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,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취업역량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향상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지원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추진근거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8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「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고등교육법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」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제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22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조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학생의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현장적응력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제고를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위한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proofErr w:type="spellStart"/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실습학기제</w:t>
      </w:r>
      <w:proofErr w:type="spellEnd"/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운영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8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「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청년고용촉진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특별법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」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제</w:t>
      </w:r>
      <w:r w:rsidRPr="00CE2A10">
        <w:rPr>
          <w:rFonts w:ascii="휴먼명조" w:eastAsia="휴먼명조" w:hAnsi="굴림" w:cs="굴림" w:hint="eastAsia"/>
          <w:color w:val="000000"/>
          <w:spacing w:val="-8"/>
          <w:kern w:val="0"/>
          <w:sz w:val="28"/>
          <w:szCs w:val="28"/>
        </w:rPr>
        <w:t>12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조</w:t>
      </w:r>
      <w:r w:rsidRPr="00CE2A10">
        <w:rPr>
          <w:rFonts w:ascii="휴먼명조" w:eastAsia="휴먼명조" w:hAnsi="굴림" w:cs="굴림" w:hint="eastAsia"/>
          <w:color w:val="000000"/>
          <w:spacing w:val="-8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글로벌인재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양성사업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협력체계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구축</w:t>
      </w:r>
    </w:p>
    <w:p w:rsidR="00CE2A10" w:rsidRPr="00CE2A10" w:rsidRDefault="00AD0572" w:rsidP="00AD0572">
      <w:pPr>
        <w:tabs>
          <w:tab w:val="left" w:pos="292"/>
        </w:tabs>
        <w:spacing w:after="0" w:line="384" w:lineRule="auto"/>
        <w:ind w:leftChars="100" w:left="480" w:hangingChars="100" w:hanging="280"/>
        <w:jc w:val="left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CE2A10"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「</w:t>
      </w:r>
      <w:proofErr w:type="spellStart"/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산업교육및산학협력촉진에관한법률</w:t>
      </w:r>
      <w:proofErr w:type="spellEnd"/>
      <w:r w:rsidR="00CE2A10"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」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</w:t>
      </w:r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4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조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</w:t>
      </w:r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1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항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</w:t>
      </w:r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4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호</w:t>
      </w:r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: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산업교육의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실시에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필요한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현장실습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계획의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수립</w:t>
      </w:r>
      <w:r w:rsidR="00CE2A10" w:rsidRPr="00CE2A10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시행</w:t>
      </w:r>
    </w:p>
    <w:p w:rsidR="00CE2A10" w:rsidRPr="00CE2A10" w:rsidRDefault="00CE2A10" w:rsidP="00B903E8">
      <w:pPr>
        <w:tabs>
          <w:tab w:val="left" w:pos="292"/>
        </w:tabs>
        <w:spacing w:after="0" w:line="384" w:lineRule="auto"/>
        <w:ind w:leftChars="100" w:left="200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「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국가균형발전특별법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」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35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조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2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항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3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호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지방대학의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경쟁력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향상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인적자원의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개발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관련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사업에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대한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출연</w:t>
      </w:r>
      <w:r w:rsidRPr="00CE2A10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보조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또는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융자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추진경과</w:t>
      </w:r>
    </w:p>
    <w:p w:rsidR="00CE2A10" w:rsidRPr="00CE2A10" w:rsidRDefault="00CE2A10" w:rsidP="00AD0572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8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`05 ~ `10: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전문대학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해외인턴십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기본계획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수립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시행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</w:p>
    <w:p w:rsidR="00CE2A10" w:rsidRPr="00CE2A10" w:rsidRDefault="00CE2A10" w:rsidP="00AD0572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8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 `12 ~ `14: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전문대학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글로벌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현장학습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기본계획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수립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시행</w:t>
      </w:r>
    </w:p>
    <w:p w:rsidR="00CE2A10" w:rsidRPr="00CE2A10" w:rsidRDefault="00CE2A10" w:rsidP="00AD0572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>`05 ~ `1</w:t>
      </w:r>
      <w:r w:rsidR="00B903E8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>7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년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파견실적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</w:p>
    <w:tbl>
      <w:tblPr>
        <w:tblOverlap w:val="never"/>
        <w:tblW w:w="10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B903E8" w:rsidRPr="00CE2A10" w:rsidTr="00AE732C">
        <w:trPr>
          <w:trHeight w:val="526"/>
        </w:trPr>
        <w:tc>
          <w:tcPr>
            <w:tcW w:w="1132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vAlign w:val="center"/>
          </w:tcPr>
          <w:p w:rsidR="00B903E8" w:rsidRPr="00CE2A10" w:rsidRDefault="00B903E8" w:rsidP="00A64A9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`17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`16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`15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`14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`13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`12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`11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`10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`09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`08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`07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`06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`05</w:t>
            </w:r>
          </w:p>
        </w:tc>
      </w:tr>
      <w:tr w:rsidR="00B903E8" w:rsidRPr="00CE2A10" w:rsidTr="00AE732C">
        <w:trPr>
          <w:trHeight w:val="494"/>
        </w:trPr>
        <w:tc>
          <w:tcPr>
            <w:tcW w:w="1132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파견인원</w:t>
            </w:r>
          </w:p>
        </w:tc>
        <w:tc>
          <w:tcPr>
            <w:tcW w:w="70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903E8" w:rsidRPr="00CE2A10" w:rsidRDefault="00B903E8" w:rsidP="00A64A9C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70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70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70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70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70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70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70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70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912</w:t>
            </w:r>
          </w:p>
        </w:tc>
        <w:tc>
          <w:tcPr>
            <w:tcW w:w="70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70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70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70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3E8" w:rsidRPr="00CE2A10" w:rsidRDefault="00B903E8" w:rsidP="00CE2A10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368</w:t>
            </w:r>
          </w:p>
        </w:tc>
      </w:tr>
    </w:tbl>
    <w:p w:rsidR="00BF1C95" w:rsidRPr="00BF1C95" w:rsidRDefault="00BF1C95" w:rsidP="00CE2A10">
      <w:pPr>
        <w:tabs>
          <w:tab w:val="left" w:pos="292"/>
        </w:tabs>
        <w:spacing w:after="0" w:line="360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16"/>
          <w:szCs w:val="16"/>
        </w:rPr>
      </w:pPr>
    </w:p>
    <w:p w:rsidR="00CE2A10" w:rsidRPr="00CE2A10" w:rsidRDefault="00CE2A10" w:rsidP="00CE2A10">
      <w:pPr>
        <w:tabs>
          <w:tab w:val="left" w:pos="292"/>
        </w:tabs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전담</w:t>
      </w:r>
      <w:r w:rsidR="00AD0572">
        <w:rPr>
          <w:rFonts w:ascii="굴림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조직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한국전문대학교육협의회</w:t>
      </w:r>
    </w:p>
    <w:p w:rsidR="00CE2A10" w:rsidRPr="00CE2A10" w:rsidRDefault="00CE2A10" w:rsidP="00AD0572">
      <w:pPr>
        <w:tabs>
          <w:tab w:val="left" w:pos="292"/>
        </w:tabs>
        <w:spacing w:after="0" w:line="384" w:lineRule="auto"/>
        <w:ind w:firstLineChars="50" w:firstLine="140"/>
        <w:textAlignment w:val="baseline"/>
        <w:rPr>
          <w:rFonts w:ascii="굴림" w:eastAsia="굴림" w:hAnsi="굴림" w:cs="굴림"/>
          <w:bCs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bCs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Cs/>
          <w:color w:val="000000"/>
          <w:kern w:val="0"/>
          <w:sz w:val="28"/>
          <w:szCs w:val="28"/>
        </w:rPr>
        <w:t>담당</w:t>
      </w:r>
      <w:r w:rsidR="00AD0572">
        <w:rPr>
          <w:rFonts w:ascii="굴림" w:eastAsia="휴먼명조" w:hAnsi="굴림" w:cs="굴림" w:hint="eastAsia"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Cs/>
          <w:color w:val="000000"/>
          <w:kern w:val="0"/>
          <w:sz w:val="28"/>
          <w:szCs w:val="28"/>
        </w:rPr>
        <w:t>부서</w:t>
      </w:r>
      <w:r w:rsidRPr="00CE2A10">
        <w:rPr>
          <w:rFonts w:ascii="휴먼명조" w:eastAsia="휴먼명조" w:hAnsi="굴림" w:cs="굴림" w:hint="eastAsia"/>
          <w:bCs/>
          <w:color w:val="000000"/>
          <w:kern w:val="0"/>
          <w:sz w:val="28"/>
          <w:szCs w:val="28"/>
        </w:rPr>
        <w:t xml:space="preserve">: </w:t>
      </w:r>
      <w:r w:rsidR="00B903E8">
        <w:rPr>
          <w:rFonts w:ascii="굴림" w:eastAsia="휴먼명조" w:hAnsi="굴림" w:cs="굴림" w:hint="eastAsia"/>
          <w:bCs/>
          <w:color w:val="000000"/>
          <w:kern w:val="0"/>
          <w:sz w:val="28"/>
          <w:szCs w:val="28"/>
        </w:rPr>
        <w:t>역량개발지원</w:t>
      </w:r>
      <w:r w:rsidRPr="00CE2A10">
        <w:rPr>
          <w:rFonts w:ascii="굴림" w:eastAsia="휴먼명조" w:hAnsi="굴림" w:cs="굴림"/>
          <w:bCs/>
          <w:color w:val="000000"/>
          <w:kern w:val="0"/>
          <w:sz w:val="28"/>
          <w:szCs w:val="28"/>
        </w:rPr>
        <w:t>실</w:t>
      </w:r>
    </w:p>
    <w:p w:rsidR="00CE2A10" w:rsidRPr="00CE2A10" w:rsidRDefault="00CE2A10" w:rsidP="00CE2A10">
      <w:pPr>
        <w:tabs>
          <w:tab w:val="left" w:pos="292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굴림" w:hAnsi="굴림" w:cs="굴림"/>
          <w:b/>
          <w:bCs/>
          <w:noProof/>
          <w:color w:val="000000"/>
          <w:kern w:val="0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220085" cy="399246"/>
                <wp:effectExtent l="0" t="0" r="18415" b="20320"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39924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5C9A2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10" w:rsidRDefault="00CE2A10" w:rsidP="00CE2A10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휴먼명조"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2. 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사업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개요</w:t>
                            </w:r>
                            <w:r>
                              <w:rPr>
                                <w:rFonts w:ascii="휴먼명조"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(201</w:t>
                            </w:r>
                            <w:r w:rsidR="00B903E8">
                              <w:rPr>
                                <w:rFonts w:ascii="휴먼명조"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7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년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기준</w:t>
                            </w:r>
                            <w:r>
                              <w:rPr>
                                <w:rFonts w:ascii="휴먼명조"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2" o:spid="_x0000_s1027" style="width:253.5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" fillcolor="#d5c9a2" strokeweight=".33pt">
                <v:fill angle="90" focus="100%" type="gradient"/>
                <v:textbox>
                  <w:txbxContent>
                    <w:p w:rsidR="00CE2A10" w:rsidRDefault="00CE2A10" w:rsidP="00CE2A10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rFonts w:ascii="휴먼명조"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2. 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사업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개요</w:t>
                      </w:r>
                      <w:r>
                        <w:rPr>
                          <w:rFonts w:ascii="휴먼명조"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>(201</w:t>
                      </w:r>
                      <w:r w:rsidR="00B903E8">
                        <w:rPr>
                          <w:rFonts w:ascii="휴먼명조"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>7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년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기준</w:t>
                      </w:r>
                      <w:r>
                        <w:rPr>
                          <w:rFonts w:ascii="휴먼명조"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12"/>
          <w:szCs w:val="12"/>
        </w:rPr>
      </w:pPr>
    </w:p>
    <w:p w:rsidR="00CE2A10" w:rsidRPr="002B23FD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 w:themeColor="text1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파견인원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="00BF1C95" w:rsidRPr="002B23FD">
        <w:rPr>
          <w:rFonts w:ascii="휴먼명조" w:eastAsia="휴먼명조" w:hAnsi="굴림" w:cs="굴림" w:hint="eastAsia"/>
          <w:b/>
          <w:bCs/>
          <w:color w:val="000000" w:themeColor="text1"/>
          <w:kern w:val="0"/>
          <w:sz w:val="28"/>
          <w:szCs w:val="28"/>
        </w:rPr>
        <w:t>458</w:t>
      </w:r>
      <w:r w:rsidRPr="002B23FD">
        <w:rPr>
          <w:rFonts w:ascii="굴림" w:eastAsia="휴먼명조" w:hAnsi="굴림" w:cs="굴림"/>
          <w:b/>
          <w:bCs/>
          <w:color w:val="000000" w:themeColor="text1"/>
          <w:kern w:val="0"/>
          <w:sz w:val="28"/>
          <w:szCs w:val="28"/>
        </w:rPr>
        <w:t>명</w:t>
      </w:r>
      <w:r w:rsidRPr="002B23FD">
        <w:rPr>
          <w:rFonts w:ascii="굴림" w:eastAsia="휴먼명조" w:hAnsi="굴림" w:cs="굴림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BF1C95" w:rsidRPr="002B23FD">
        <w:rPr>
          <w:rFonts w:ascii="굴림" w:eastAsia="휴먼명조" w:hAnsi="굴림" w:cs="굴림" w:hint="eastAsia"/>
          <w:b/>
          <w:bCs/>
          <w:color w:val="000000" w:themeColor="text1"/>
          <w:kern w:val="0"/>
          <w:sz w:val="28"/>
          <w:szCs w:val="28"/>
        </w:rPr>
        <w:t>(</w:t>
      </w:r>
      <w:r w:rsidR="00BF1C95" w:rsidRPr="002B23FD">
        <w:rPr>
          <w:rFonts w:ascii="굴림" w:eastAsia="휴먼명조" w:hAnsi="굴림" w:cs="굴림"/>
          <w:b/>
          <w:bCs/>
          <w:color w:val="000000" w:themeColor="text1"/>
          <w:kern w:val="0"/>
          <w:sz w:val="28"/>
          <w:szCs w:val="28"/>
        </w:rPr>
        <w:t>’</w:t>
      </w:r>
      <w:r w:rsidR="00BF1C95" w:rsidRPr="002B23FD">
        <w:rPr>
          <w:rFonts w:ascii="굴림" w:eastAsia="휴먼명조" w:hAnsi="굴림" w:cs="굴림" w:hint="eastAsia"/>
          <w:b/>
          <w:bCs/>
          <w:color w:val="000000" w:themeColor="text1"/>
          <w:kern w:val="0"/>
          <w:sz w:val="28"/>
          <w:szCs w:val="28"/>
        </w:rPr>
        <w:t xml:space="preserve">17.10.17 </w:t>
      </w:r>
      <w:r w:rsidR="00BF1C95" w:rsidRPr="002B23FD">
        <w:rPr>
          <w:rFonts w:ascii="굴림" w:eastAsia="휴먼명조" w:hAnsi="굴림" w:cs="굴림" w:hint="eastAsia"/>
          <w:b/>
          <w:bCs/>
          <w:color w:val="000000" w:themeColor="text1"/>
          <w:kern w:val="0"/>
          <w:sz w:val="28"/>
          <w:szCs w:val="28"/>
        </w:rPr>
        <w:t>기준</w:t>
      </w:r>
      <w:r w:rsidR="00BF1C95" w:rsidRPr="002B23FD">
        <w:rPr>
          <w:rFonts w:ascii="굴림" w:eastAsia="휴먼명조" w:hAnsi="굴림" w:cs="굴림" w:hint="eastAsia"/>
          <w:b/>
          <w:bCs/>
          <w:color w:val="000000" w:themeColor="text1"/>
          <w:kern w:val="0"/>
          <w:sz w:val="28"/>
          <w:szCs w:val="28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6025"/>
        <w:gridCol w:w="1134"/>
        <w:gridCol w:w="1240"/>
      </w:tblGrid>
      <w:tr w:rsidR="00B903E8" w:rsidRPr="00B903E8" w:rsidTr="00596565">
        <w:trPr>
          <w:trHeight w:val="124"/>
        </w:trPr>
        <w:tc>
          <w:tcPr>
            <w:tcW w:w="1307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 w:themeColor="text1"/>
                <w:spacing w:val="-26"/>
                <w:kern w:val="0"/>
                <w:sz w:val="26"/>
                <w:szCs w:val="26"/>
              </w:rPr>
            </w:pPr>
            <w:r w:rsidRPr="002B23FD">
              <w:rPr>
                <w:rFonts w:ascii="굴림" w:eastAsia="한양중고딕" w:hAnsi="굴림" w:cs="굴림"/>
                <w:b/>
                <w:bCs/>
                <w:color w:val="000000" w:themeColor="text1"/>
                <w:spacing w:val="-26"/>
                <w:kern w:val="0"/>
                <w:sz w:val="26"/>
                <w:szCs w:val="26"/>
              </w:rPr>
              <w:t>구분</w:t>
            </w:r>
          </w:p>
        </w:tc>
        <w:tc>
          <w:tcPr>
            <w:tcW w:w="602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 w:themeColor="text1"/>
                <w:spacing w:val="-26"/>
                <w:kern w:val="0"/>
                <w:sz w:val="26"/>
                <w:szCs w:val="26"/>
              </w:rPr>
            </w:pPr>
            <w:r w:rsidRPr="002B23FD">
              <w:rPr>
                <w:rFonts w:ascii="굴림" w:eastAsia="한양중고딕" w:hAnsi="굴림" w:cs="굴림"/>
                <w:b/>
                <w:bCs/>
                <w:color w:val="000000" w:themeColor="text1"/>
                <w:spacing w:val="-26"/>
                <w:kern w:val="0"/>
                <w:sz w:val="26"/>
                <w:szCs w:val="26"/>
              </w:rPr>
              <w:t>내용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</w:pPr>
            <w:r w:rsidRPr="002B23FD">
              <w:rPr>
                <w:rFonts w:ascii="굴림" w:eastAsia="한양중고딕" w:hAnsi="굴림" w:cs="굴림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  <w:t>파견인원</w:t>
            </w:r>
          </w:p>
          <w:p w:rsidR="00CE2A10" w:rsidRPr="002B23FD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</w:pPr>
            <w:r w:rsidRPr="002B23FD">
              <w:rPr>
                <w:rFonts w:ascii="한양중고딕" w:eastAsia="한양중고딕" w:hAnsi="굴림" w:cs="굴림" w:hint="eastAsia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  <w:t>(</w:t>
            </w:r>
            <w:r w:rsidRPr="002B23FD">
              <w:rPr>
                <w:rFonts w:ascii="굴림" w:eastAsia="한양중고딕" w:hAnsi="굴림" w:cs="굴림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  <w:t>명</w:t>
            </w:r>
            <w:r w:rsidRPr="002B23FD">
              <w:rPr>
                <w:rFonts w:ascii="한양중고딕" w:eastAsia="한양중고딕" w:hAnsi="굴림" w:cs="굴림" w:hint="eastAsia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</w:pPr>
            <w:r w:rsidRPr="002B23FD">
              <w:rPr>
                <w:rFonts w:ascii="굴림" w:eastAsia="한양중고딕" w:hAnsi="굴림" w:cs="굴림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  <w:t>선정비율</w:t>
            </w:r>
            <w:r w:rsidR="00596565">
              <w:rPr>
                <w:rFonts w:ascii="굴림" w:eastAsia="한양중고딕" w:hAnsi="굴림" w:cs="굴림" w:hint="eastAsia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  <w:t>*</w:t>
            </w:r>
          </w:p>
        </w:tc>
      </w:tr>
      <w:tr w:rsidR="00B903E8" w:rsidRPr="00B903E8" w:rsidTr="00596565">
        <w:trPr>
          <w:trHeight w:val="493"/>
        </w:trPr>
        <w:tc>
          <w:tcPr>
            <w:tcW w:w="1307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22"/>
              </w:rPr>
            </w:pP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자유공모</w:t>
            </w:r>
          </w:p>
        </w:tc>
        <w:tc>
          <w:tcPr>
            <w:tcW w:w="60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CE2A10" w:rsidP="00CE2A10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22"/>
              </w:rPr>
            </w:pPr>
            <w:r w:rsidRPr="002B23FD">
              <w:rPr>
                <w:rFonts w:ascii="HY중고딕" w:eastAsia="HY중고딕" w:hAnsi="굴림" w:cs="굴림" w:hint="eastAsia"/>
                <w:color w:val="000000" w:themeColor="text1"/>
                <w:kern w:val="0"/>
                <w:sz w:val="22"/>
              </w:rPr>
              <w:t xml:space="preserve">-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대학이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자체적으로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발굴한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해외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교육기관에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파견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2B23FD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 w:themeColor="text1"/>
                <w:kern w:val="0"/>
                <w:sz w:val="22"/>
              </w:rPr>
            </w:pPr>
            <w:r w:rsidRPr="002B23FD">
              <w:rPr>
                <w:rFonts w:ascii="HY중고딕" w:eastAsia="HY중고딕" w:hAnsi="굴림" w:cs="굴림" w:hint="eastAsia"/>
                <w:b/>
                <w:bCs/>
                <w:color w:val="000000" w:themeColor="text1"/>
                <w:kern w:val="0"/>
                <w:sz w:val="22"/>
              </w:rPr>
              <w:t>367</w:t>
            </w:r>
          </w:p>
        </w:tc>
        <w:tc>
          <w:tcPr>
            <w:tcW w:w="12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2B23FD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22"/>
              </w:rPr>
            </w:pPr>
            <w:r w:rsidRPr="002B23FD">
              <w:rPr>
                <w:rFonts w:ascii="HY중고딕" w:eastAsia="HY중고딕" w:hAnsi="굴림" w:cs="굴림" w:hint="eastAsia"/>
                <w:color w:val="000000" w:themeColor="text1"/>
                <w:kern w:val="0"/>
                <w:sz w:val="22"/>
              </w:rPr>
              <w:t>80</w:t>
            </w:r>
            <w:r w:rsidR="00CE2A10" w:rsidRPr="002B23FD">
              <w:rPr>
                <w:rFonts w:ascii="HY중고딕" w:eastAsia="HY중고딕" w:hAnsi="굴림" w:cs="굴림" w:hint="eastAsia"/>
                <w:color w:val="000000" w:themeColor="text1"/>
                <w:kern w:val="0"/>
                <w:sz w:val="22"/>
              </w:rPr>
              <w:t>%</w:t>
            </w:r>
          </w:p>
        </w:tc>
      </w:tr>
      <w:tr w:rsidR="00B903E8" w:rsidRPr="00B903E8" w:rsidTr="00596565">
        <w:trPr>
          <w:trHeight w:val="450"/>
        </w:trPr>
        <w:tc>
          <w:tcPr>
            <w:tcW w:w="1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22"/>
              </w:rPr>
            </w:pP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지정공모</w:t>
            </w:r>
          </w:p>
        </w:tc>
        <w:tc>
          <w:tcPr>
            <w:tcW w:w="6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CE2A10" w:rsidP="00CE2A10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22"/>
              </w:rPr>
            </w:pPr>
            <w:r w:rsidRPr="002B23FD">
              <w:rPr>
                <w:rFonts w:ascii="HY중고딕" w:eastAsia="HY중고딕" w:hAnsi="굴림" w:cs="굴림" w:hint="eastAsia"/>
                <w:color w:val="000000" w:themeColor="text1"/>
                <w:kern w:val="0"/>
                <w:sz w:val="22"/>
              </w:rPr>
              <w:t xml:space="preserve">-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협의회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지정공모심사로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선정한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해외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교육기관에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파견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2B23FD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 w:themeColor="text1"/>
                <w:kern w:val="0"/>
                <w:sz w:val="22"/>
              </w:rPr>
            </w:pPr>
            <w:r w:rsidRPr="002B23FD">
              <w:rPr>
                <w:rFonts w:ascii="HY중고딕" w:eastAsia="HY중고딕" w:hAnsi="굴림" w:cs="굴림" w:hint="eastAsia"/>
                <w:b/>
                <w:bCs/>
                <w:color w:val="000000" w:themeColor="text1"/>
                <w:kern w:val="0"/>
                <w:sz w:val="22"/>
              </w:rPr>
              <w:t>91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2B23FD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22"/>
              </w:rPr>
            </w:pPr>
            <w:r w:rsidRPr="002B23FD">
              <w:rPr>
                <w:rFonts w:ascii="HY중고딕" w:eastAsia="HY중고딕" w:hAnsi="굴림" w:cs="굴림" w:hint="eastAsia"/>
                <w:color w:val="000000" w:themeColor="text1"/>
                <w:kern w:val="0"/>
                <w:sz w:val="22"/>
              </w:rPr>
              <w:t>20</w:t>
            </w:r>
            <w:r w:rsidR="00CE2A10" w:rsidRPr="002B23FD">
              <w:rPr>
                <w:rFonts w:ascii="HY중고딕" w:eastAsia="HY중고딕" w:hAnsi="굴림" w:cs="굴림" w:hint="eastAsia"/>
                <w:color w:val="000000" w:themeColor="text1"/>
                <w:kern w:val="0"/>
                <w:sz w:val="22"/>
              </w:rPr>
              <w:t>%</w:t>
            </w:r>
          </w:p>
        </w:tc>
      </w:tr>
      <w:tr w:rsidR="00B903E8" w:rsidRPr="00B903E8" w:rsidTr="00596565">
        <w:trPr>
          <w:trHeight w:val="466"/>
        </w:trPr>
        <w:tc>
          <w:tcPr>
            <w:tcW w:w="7332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 w:themeColor="text1"/>
                <w:kern w:val="0"/>
                <w:sz w:val="22"/>
              </w:rPr>
            </w:pPr>
            <w:r w:rsidRPr="002B23FD">
              <w:rPr>
                <w:rFonts w:ascii="굴림" w:eastAsia="HY중고딕" w:hAnsi="굴림" w:cs="굴림"/>
                <w:b/>
                <w:bCs/>
                <w:color w:val="000000" w:themeColor="text1"/>
                <w:kern w:val="0"/>
                <w:sz w:val="22"/>
              </w:rPr>
              <w:t>총계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2B23FD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B23FD">
              <w:rPr>
                <w:rFonts w:ascii="HY중고딕" w:eastAsia="HY중고딕" w:hAnsi="굴림" w:cs="굴림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458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</w:tbl>
    <w:p w:rsidR="00596565" w:rsidRPr="00596565" w:rsidRDefault="00596565" w:rsidP="00CE2A10">
      <w:pPr>
        <w:tabs>
          <w:tab w:val="left" w:pos="292"/>
        </w:tabs>
        <w:spacing w:after="0" w:line="384" w:lineRule="auto"/>
        <w:textAlignment w:val="baseline"/>
        <w:rPr>
          <w:rFonts w:ascii="HY중고딕" w:eastAsia="HY중고딕" w:hAnsi="휴먼명조" w:cs="굴림"/>
          <w:bCs/>
          <w:color w:val="000000"/>
          <w:kern w:val="0"/>
          <w:sz w:val="24"/>
          <w:szCs w:val="24"/>
        </w:rPr>
      </w:pPr>
      <w:r w:rsidRPr="00596565">
        <w:rPr>
          <w:rFonts w:ascii="HY중고딕" w:eastAsia="HY중고딕" w:hAnsi="휴먼명조" w:cs="굴림" w:hint="eastAsia"/>
          <w:bCs/>
          <w:color w:val="000000"/>
          <w:kern w:val="0"/>
          <w:sz w:val="24"/>
          <w:szCs w:val="24"/>
        </w:rPr>
        <w:t>* 당초 자유공모 대 지정공모의 선정비율은, 70:30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파견국가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글로벌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현장학습이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가능한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모든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국가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파견시기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학기</w:t>
      </w:r>
      <w:r w:rsidR="00596565">
        <w:rPr>
          <w:rFonts w:ascii="굴림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별</w:t>
      </w:r>
      <w:r w:rsidR="00596565">
        <w:rPr>
          <w:rFonts w:ascii="굴림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(1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학기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, 2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학기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파견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파견기간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: 4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개월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(16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주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)</w:t>
      </w:r>
    </w:p>
    <w:p w:rsidR="00CE2A10" w:rsidRPr="00CE2A10" w:rsidRDefault="00CE2A10" w:rsidP="00AD0572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현지적응교육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(4~8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주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+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산업체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실습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(8~12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주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) 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총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16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주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)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프로그램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구성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261"/>
        <w:gridCol w:w="7872"/>
      </w:tblGrid>
      <w:tr w:rsidR="00CE2A10" w:rsidRPr="00CE2A10" w:rsidTr="00CE2A10">
        <w:trPr>
          <w:trHeight w:val="410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단계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주요내용</w:t>
            </w:r>
          </w:p>
        </w:tc>
      </w:tr>
      <w:tr w:rsidR="00CE2A10" w:rsidRPr="00CE2A10" w:rsidTr="00CE2A10">
        <w:trPr>
          <w:trHeight w:val="176"/>
        </w:trPr>
        <w:tc>
          <w:tcPr>
            <w:tcW w:w="14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E2A10" w:rsidRPr="00CE2A10" w:rsidTr="00CE2A10">
        <w:trPr>
          <w:trHeight w:val="1831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C95" w:rsidRDefault="00BF1C95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출국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전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사전교육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220153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사전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교육</w:t>
            </w:r>
          </w:p>
          <w:p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어학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인성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직무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문화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안전교육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등으로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구성하여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40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시간</w:t>
            </w:r>
            <w:r w:rsidR="00BF1C95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220153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>이상</w:t>
            </w:r>
            <w:r w:rsidR="00220153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F1C95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>실시</w:t>
            </w:r>
          </w:p>
          <w:p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이러닝</w:t>
            </w:r>
            <w:proofErr w:type="spellEnd"/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교육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필수과목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지정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멘토링</w:t>
            </w:r>
            <w:r w:rsidR="00220153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제</w:t>
            </w:r>
            <w:proofErr w:type="spellEnd"/>
            <w:r w:rsidR="00220153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20153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실시</w:t>
            </w:r>
          </w:p>
          <w:p w:rsidR="00220153" w:rsidRPr="00CE2A10" w:rsidRDefault="00220153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오리엔테이션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실시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및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출국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전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준비사항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안내</w:t>
            </w:r>
          </w:p>
        </w:tc>
      </w:tr>
      <w:tr w:rsidR="00CE2A10" w:rsidRPr="00CE2A10" w:rsidTr="00CE2A10">
        <w:trPr>
          <w:trHeight w:val="176"/>
        </w:trPr>
        <w:tc>
          <w:tcPr>
            <w:tcW w:w="1445" w:type="dxa"/>
            <w:tcBorders>
              <w:top w:val="single" w:sz="2" w:space="0" w:color="000000"/>
              <w:left w:val="nil"/>
              <w:bottom w:val="dotted" w:sz="12" w:space="0" w:color="0000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nil"/>
              <w:bottom w:val="dotted" w:sz="12" w:space="0" w:color="0000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E2A10" w:rsidRPr="00CE2A10" w:rsidTr="00CE2A10">
        <w:trPr>
          <w:trHeight w:val="1688"/>
        </w:trPr>
        <w:tc>
          <w:tcPr>
            <w:tcW w:w="1445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국외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현장학습</w:t>
            </w:r>
          </w:p>
        </w:tc>
        <w:tc>
          <w:tcPr>
            <w:tcW w:w="261" w:type="dxa"/>
            <w:tcBorders>
              <w:top w:val="nil"/>
              <w:left w:val="dotted" w:sz="12" w:space="0" w:color="0000FF"/>
              <w:bottom w:val="nil"/>
              <w:right w:val="dotted" w:sz="12" w:space="0" w:color="00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현지적응교육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(4~8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주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과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산업체실습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(8~12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주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총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16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주</w:t>
            </w:r>
          </w:p>
          <w:p w:rsidR="00CE2A10" w:rsidRPr="00CE2A10" w:rsidRDefault="00CE2A10" w:rsidP="00596565">
            <w:pPr>
              <w:wordWrap/>
              <w:spacing w:after="0"/>
              <w:ind w:left="430" w:hanging="43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- 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현지적응교육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현지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교육기관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대학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등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에서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현지적응에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필요한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어학교육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적응문화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관련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교육</w:t>
            </w:r>
          </w:p>
          <w:p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- 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산업체실습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현지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교육기관과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협력을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맺은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산업체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또는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E2A10" w:rsidRDefault="00CE2A10" w:rsidP="00596565">
            <w:pPr>
              <w:wordWrap/>
              <w:spacing w:after="0"/>
              <w:ind w:leftChars="100" w:left="200" w:firstLineChars="100" w:firstLine="240"/>
              <w:jc w:val="left"/>
              <w:textAlignment w:val="center"/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기관에서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관련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현장실습</w:t>
            </w:r>
          </w:p>
          <w:p w:rsidR="00220153" w:rsidRPr="00CE2A10" w:rsidRDefault="00220153" w:rsidP="00596565">
            <w:pPr>
              <w:wordWrap/>
              <w:spacing w:after="0"/>
              <w:ind w:left="565" w:hanging="5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파견학생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및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추진상황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상시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파악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학생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안전관리</w:t>
            </w:r>
          </w:p>
        </w:tc>
      </w:tr>
      <w:tr w:rsidR="00CE2A10" w:rsidRPr="00CE2A10" w:rsidTr="00CE2A10">
        <w:trPr>
          <w:trHeight w:val="176"/>
        </w:trPr>
        <w:tc>
          <w:tcPr>
            <w:tcW w:w="1445" w:type="dxa"/>
            <w:tcBorders>
              <w:top w:val="dotted" w:sz="12" w:space="0" w:color="0000FF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dotted" w:sz="12" w:space="0" w:color="0000FF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E2A10" w:rsidRPr="00CE2A10" w:rsidTr="00CE2A10">
        <w:trPr>
          <w:trHeight w:val="992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C95" w:rsidRDefault="00BF1C95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귀국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후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사후관리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(</w:t>
            </w:r>
            <w:proofErr w:type="spellStart"/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>멘토링제</w:t>
            </w:r>
            <w:proofErr w:type="spellEnd"/>
            <w:r w:rsidRPr="00CE2A10">
              <w:rPr>
                <w:rFonts w:ascii="HY중고딕" w:eastAsia="HY중고딕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) </w:t>
            </w:r>
            <w:proofErr w:type="spellStart"/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>멘토링제</w:t>
            </w:r>
            <w:proofErr w:type="spellEnd"/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>운영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>취업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>특강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등을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통한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취업지원교육</w:t>
            </w:r>
          </w:p>
          <w:p w:rsidR="00CE2A10" w:rsidRPr="00CE2A10" w:rsidRDefault="00CE2A10" w:rsidP="00596565">
            <w:pPr>
              <w:wordWrap/>
              <w:spacing w:after="0"/>
              <w:ind w:left="330" w:hanging="33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성과관리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학생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역량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측정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대학자체평가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성과지표관리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등을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통한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학습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성과관리</w:t>
            </w:r>
          </w:p>
        </w:tc>
      </w:tr>
    </w:tbl>
    <w:p w:rsidR="00596565" w:rsidRDefault="00596565" w:rsidP="00AD0572">
      <w:pPr>
        <w:tabs>
          <w:tab w:val="left" w:pos="292"/>
        </w:tabs>
        <w:spacing w:after="0" w:line="360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</w:pPr>
    </w:p>
    <w:p w:rsidR="00596565" w:rsidRDefault="00596565" w:rsidP="00AD0572">
      <w:pPr>
        <w:tabs>
          <w:tab w:val="left" w:pos="292"/>
        </w:tabs>
        <w:spacing w:after="0" w:line="360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</w:pPr>
    </w:p>
    <w:p w:rsidR="00CE2A10" w:rsidRPr="00CE2A10" w:rsidRDefault="00CE2A10" w:rsidP="00AD0572">
      <w:pPr>
        <w:tabs>
          <w:tab w:val="left" w:pos="292"/>
        </w:tabs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lastRenderedPageBreak/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학생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참여조건</w:t>
      </w:r>
    </w:p>
    <w:p w:rsidR="00CE2A10" w:rsidRPr="00CE2A10" w:rsidRDefault="00CE2A10" w:rsidP="00AD0572">
      <w:pPr>
        <w:spacing w:before="60" w:after="0" w:line="360" w:lineRule="auto"/>
        <w:ind w:leftChars="50" w:left="100" w:firstLineChars="100" w:firstLine="280"/>
        <w:textAlignment w:val="baseline"/>
        <w:rPr>
          <w:rFonts w:ascii="굴림" w:eastAsia="굴림" w:hAnsi="굴림" w:cs="굴림"/>
          <w:color w:val="000000"/>
          <w:spacing w:val="-12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참여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조건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3853"/>
        <w:gridCol w:w="4306"/>
      </w:tblGrid>
      <w:tr w:rsidR="00CE2A10" w:rsidRPr="00CE2A10" w:rsidTr="00CE2A10">
        <w:trPr>
          <w:trHeight w:val="503"/>
        </w:trPr>
        <w:tc>
          <w:tcPr>
            <w:tcW w:w="1362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조건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일반</w:t>
            </w:r>
            <w:r w:rsidR="00BF1C95"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전형</w:t>
            </w:r>
          </w:p>
        </w:tc>
        <w:tc>
          <w:tcPr>
            <w:tcW w:w="430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22"/>
              </w:rPr>
            </w:pPr>
            <w:proofErr w:type="spellStart"/>
            <w:r w:rsidRPr="00CE2A10">
              <w:rPr>
                <w:rFonts w:ascii="굴림" w:eastAsia="HY중고딕" w:hAnsi="굴림" w:cs="굴림"/>
                <w:b/>
                <w:bCs/>
                <w:kern w:val="0"/>
                <w:sz w:val="22"/>
              </w:rPr>
              <w:t>열린</w:t>
            </w:r>
            <w:r w:rsidR="00BF1C95">
              <w:rPr>
                <w:rFonts w:ascii="굴림" w:eastAsia="HY중고딕" w:hAnsi="굴림" w:cs="굴림" w:hint="eastAsia"/>
                <w:b/>
                <w:bCs/>
                <w:kern w:val="0"/>
                <w:sz w:val="22"/>
              </w:rPr>
              <w:t>전형</w:t>
            </w:r>
            <w:proofErr w:type="spellEnd"/>
          </w:p>
        </w:tc>
      </w:tr>
      <w:tr w:rsidR="00CE2A10" w:rsidRPr="00CE2A10" w:rsidTr="00BF1C95">
        <w:trPr>
          <w:trHeight w:val="503"/>
        </w:trPr>
        <w:tc>
          <w:tcPr>
            <w:tcW w:w="1362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신분</w:t>
            </w:r>
          </w:p>
        </w:tc>
        <w:tc>
          <w:tcPr>
            <w:tcW w:w="815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BF1C95" w:rsidRDefault="00CE2A10" w:rsidP="00CE2A10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bCs/>
                <w:color w:val="000000"/>
                <w:kern w:val="0"/>
                <w:sz w:val="22"/>
              </w:rPr>
              <w:t>-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신청일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기준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HY중고딕" w:eastAsia="HY중고딕" w:hAnsi="굴림" w:cs="굴림" w:hint="eastAsia"/>
                <w:bCs/>
                <w:color w:val="000000"/>
                <w:kern w:val="0"/>
                <w:sz w:val="22"/>
              </w:rPr>
              <w:t>2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학기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이상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수료한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재학생</w:t>
            </w:r>
            <w:r w:rsidRPr="00BF1C95">
              <w:rPr>
                <w:rFonts w:ascii="HY중고딕" w:eastAsia="HY중고딕" w:hAnsi="굴림" w:cs="굴림" w:hint="eastAsia"/>
                <w:bCs/>
                <w:color w:val="000000"/>
                <w:kern w:val="0"/>
                <w:sz w:val="22"/>
              </w:rPr>
              <w:t>* (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파견예정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시기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재학생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신분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유지</w:t>
            </w:r>
            <w:r w:rsidRPr="00BF1C95">
              <w:rPr>
                <w:rFonts w:ascii="HY중고딕" w:eastAsia="HY중고딕" w:hAnsi="굴림" w:cs="굴림" w:hint="eastAsia"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CE2A10" w:rsidRPr="00CE2A10" w:rsidTr="00BF1C95">
        <w:trPr>
          <w:trHeight w:val="688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학점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-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누계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평점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3.0/4.5(B0)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이상인</w:t>
            </w:r>
          </w:p>
          <w:p w:rsidR="00CE2A10" w:rsidRPr="00CE2A10" w:rsidRDefault="00CE2A10" w:rsidP="00BF1C95">
            <w:pPr>
              <w:spacing w:after="0" w:line="312" w:lineRule="auto"/>
              <w:ind w:firstLineChars="100"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재학생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복학예정자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포함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제한없음</w:t>
            </w:r>
            <w:proofErr w:type="spellEnd"/>
          </w:p>
        </w:tc>
      </w:tr>
      <w:tr w:rsidR="00CE2A10" w:rsidRPr="00CE2A10" w:rsidTr="00BF1C95">
        <w:trPr>
          <w:trHeight w:val="728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언어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spacing w:after="0" w:line="312" w:lineRule="auto"/>
              <w:ind w:left="174" w:hanging="174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-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동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사업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4"/>
                <w:kern w:val="0"/>
                <w:sz w:val="22"/>
              </w:rPr>
              <w:t>수행을</w:t>
            </w:r>
            <w:r w:rsidRPr="00CE2A10">
              <w:rPr>
                <w:rFonts w:ascii="굴림" w:eastAsia="HY중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4"/>
                <w:kern w:val="0"/>
                <w:sz w:val="22"/>
              </w:rPr>
              <w:t>위한</w:t>
            </w:r>
            <w:r w:rsidRPr="00CE2A10">
              <w:rPr>
                <w:rFonts w:ascii="굴림" w:eastAsia="HY중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4"/>
                <w:kern w:val="0"/>
                <w:sz w:val="22"/>
              </w:rPr>
              <w:t>일정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기준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</w:p>
          <w:p w:rsidR="00CE2A10" w:rsidRPr="00CE2A10" w:rsidRDefault="00CE2A10" w:rsidP="00BF1C95">
            <w:pPr>
              <w:spacing w:after="0" w:line="312" w:lineRule="auto"/>
              <w:ind w:left="174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이상의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언어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능력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22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하단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표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참조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22"/>
              </w:rPr>
              <w:t>)</w:t>
            </w: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C95" w:rsidRPr="00BF1C95" w:rsidRDefault="00BF1C95" w:rsidP="00BF1C95">
            <w:pPr>
              <w:spacing w:after="0" w:line="312" w:lineRule="auto"/>
              <w:ind w:left="174" w:hanging="174"/>
              <w:textAlignment w:val="baseline"/>
              <w:rPr>
                <w:rFonts w:ascii="HY중고딕" w:eastAsia="HY중고딕" w:hAnsi="굴림" w:cs="굴림"/>
                <w:color w:val="000000" w:themeColor="text1"/>
                <w:spacing w:val="-2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color w:val="000000" w:themeColor="text1"/>
                <w:kern w:val="0"/>
                <w:sz w:val="22"/>
              </w:rPr>
              <w:t>-</w:t>
            </w:r>
            <w:proofErr w:type="spellStart"/>
            <w:r w:rsidRPr="00BF1C95">
              <w:rPr>
                <w:rFonts w:ascii="굴림" w:eastAsia="HY중고딕" w:hAnsi="굴림" w:cs="굴림"/>
                <w:color w:val="000000" w:themeColor="text1"/>
                <w:spacing w:val="-2"/>
                <w:kern w:val="0"/>
                <w:sz w:val="22"/>
              </w:rPr>
              <w:t>열린전형</w:t>
            </w:r>
            <w:proofErr w:type="spellEnd"/>
            <w:r w:rsidRPr="00BF1C95">
              <w:rPr>
                <w:rFonts w:ascii="굴림" w:eastAsia="HY중고딕" w:hAnsi="굴림" w:cs="굴림"/>
                <w:color w:val="000000" w:themeColor="text1"/>
                <w:spacing w:val="-2"/>
                <w:kern w:val="0"/>
                <w:sz w:val="22"/>
              </w:rPr>
              <w:t xml:space="preserve"> </w:t>
            </w:r>
            <w:proofErr w:type="spellStart"/>
            <w:r w:rsidRPr="00BF1C95">
              <w:rPr>
                <w:rFonts w:ascii="굴림" w:eastAsia="HY중고딕" w:hAnsi="굴림" w:cs="굴림"/>
                <w:color w:val="000000" w:themeColor="text1"/>
                <w:spacing w:val="-2"/>
                <w:kern w:val="0"/>
                <w:sz w:val="22"/>
              </w:rPr>
              <w:t>파견자</w:t>
            </w:r>
            <w:proofErr w:type="spellEnd"/>
            <w:r w:rsidRPr="00BF1C95">
              <w:rPr>
                <w:rFonts w:ascii="굴림" w:eastAsia="HY중고딕" w:hAnsi="굴림" w:cs="굴림"/>
                <w:color w:val="000000" w:themeColor="text1"/>
                <w:spacing w:val="-2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 w:themeColor="text1"/>
                <w:spacing w:val="-2"/>
                <w:kern w:val="0"/>
                <w:sz w:val="22"/>
              </w:rPr>
              <w:t>확정시기까지</w:t>
            </w:r>
            <w:r w:rsidRPr="00BF1C95">
              <w:rPr>
                <w:rFonts w:ascii="굴림" w:eastAsia="HY중고딕" w:hAnsi="굴림" w:cs="굴림"/>
                <w:color w:val="000000" w:themeColor="text1"/>
                <w:spacing w:val="-2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 w:themeColor="text1"/>
                <w:spacing w:val="-6"/>
                <w:kern w:val="0"/>
                <w:sz w:val="22"/>
              </w:rPr>
              <w:t>일정</w:t>
            </w:r>
            <w:r w:rsidRPr="00BF1C95">
              <w:rPr>
                <w:rFonts w:ascii="HY중고딕" w:eastAsia="HY중고딕" w:hAnsi="굴림" w:cs="굴림" w:hint="eastAsia"/>
                <w:color w:val="000000" w:themeColor="text1"/>
                <w:spacing w:val="-2"/>
                <w:kern w:val="0"/>
                <w:sz w:val="22"/>
              </w:rPr>
              <w:t xml:space="preserve"> </w:t>
            </w:r>
          </w:p>
          <w:p w:rsidR="00CE2A10" w:rsidRPr="00BF1C95" w:rsidRDefault="00BF1C95" w:rsidP="00BF1C95">
            <w:pPr>
              <w:spacing w:after="0" w:line="312" w:lineRule="auto"/>
              <w:ind w:left="1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C95">
              <w:rPr>
                <w:rFonts w:ascii="굴림" w:eastAsia="HY중고딕" w:hAnsi="굴림" w:cs="굴림"/>
                <w:color w:val="000000" w:themeColor="text1"/>
                <w:spacing w:val="-14"/>
                <w:kern w:val="0"/>
                <w:sz w:val="22"/>
              </w:rPr>
              <w:t>기준</w:t>
            </w:r>
            <w:r w:rsidRPr="00BF1C95">
              <w:rPr>
                <w:rFonts w:ascii="굴림" w:eastAsia="HY중고딕" w:hAnsi="굴림" w:cs="굴림"/>
                <w:color w:val="000000" w:themeColor="text1"/>
                <w:spacing w:val="-14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 w:themeColor="text1"/>
                <w:spacing w:val="-14"/>
                <w:kern w:val="0"/>
                <w:sz w:val="22"/>
              </w:rPr>
              <w:t>언어능력</w:t>
            </w:r>
            <w:r w:rsidRPr="00BF1C95">
              <w:rPr>
                <w:rFonts w:ascii="굴림" w:eastAsia="HY중고딕" w:hAnsi="굴림" w:cs="굴림"/>
                <w:color w:val="000000" w:themeColor="text1"/>
                <w:spacing w:val="-14"/>
                <w:kern w:val="0"/>
                <w:sz w:val="22"/>
              </w:rPr>
              <w:t xml:space="preserve"> </w:t>
            </w:r>
            <w:proofErr w:type="spellStart"/>
            <w:r w:rsidRPr="00BF1C95">
              <w:rPr>
                <w:rFonts w:ascii="굴림" w:eastAsia="HY중고딕" w:hAnsi="굴림" w:cs="굴림"/>
                <w:color w:val="000000" w:themeColor="text1"/>
                <w:spacing w:val="-14"/>
                <w:kern w:val="0"/>
                <w:sz w:val="22"/>
              </w:rPr>
              <w:t>제출가능자</w:t>
            </w:r>
            <w:proofErr w:type="spellEnd"/>
          </w:p>
        </w:tc>
      </w:tr>
      <w:tr w:rsidR="00CE2A10" w:rsidRPr="00CE2A10" w:rsidTr="00BF1C95">
        <w:trPr>
          <w:trHeight w:val="1237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기타</w:t>
            </w:r>
          </w:p>
        </w:tc>
        <w:tc>
          <w:tcPr>
            <w:tcW w:w="8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C95" w:rsidRPr="00BF1C95" w:rsidRDefault="00BF1C95" w:rsidP="00BF1C95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비자발급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등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글로벌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현장학습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참여에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결격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사유가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없는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학생</w:t>
            </w:r>
          </w:p>
          <w:p w:rsidR="00BF1C95" w:rsidRPr="00BF1C95" w:rsidRDefault="00BF1C95" w:rsidP="00BF1C95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인성</w:t>
            </w: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건강</w:t>
            </w: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신상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등의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개인적인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문제가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없는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학생</w:t>
            </w:r>
          </w:p>
          <w:p w:rsidR="00BF1C95" w:rsidRPr="00BF1C95" w:rsidRDefault="00BF1C95" w:rsidP="00BF1C95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외국인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및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이중국적자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참여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불가</w:t>
            </w:r>
          </w:p>
          <w:p w:rsidR="00BF1C95" w:rsidRPr="00BF1C95" w:rsidRDefault="00BF1C95" w:rsidP="00BF1C95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사업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참여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년도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종료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후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3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년간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개인정보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제공</w:t>
            </w: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취업처</w:t>
            </w:r>
            <w:proofErr w:type="spellEnd"/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취업정보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현황</w:t>
            </w: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)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동의</w:t>
            </w:r>
          </w:p>
          <w:p w:rsidR="00CE2A10" w:rsidRPr="00BF1C95" w:rsidRDefault="00BF1C95" w:rsidP="00BF1C95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정부재정지원일자리사업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중복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참여자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참여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불가</w:t>
            </w:r>
          </w:p>
        </w:tc>
      </w:tr>
    </w:tbl>
    <w:p w:rsidR="00BF1C95" w:rsidRPr="00BF1C95" w:rsidRDefault="00BF1C95" w:rsidP="00BF1C95">
      <w:pPr>
        <w:spacing w:after="0" w:line="384" w:lineRule="auto"/>
        <w:ind w:left="372" w:hanging="372"/>
        <w:textAlignment w:val="baseline"/>
        <w:rPr>
          <w:rFonts w:ascii="HY중고딕" w:eastAsia="HY중고딕" w:hAnsi="굴림" w:cs="굴림"/>
          <w:color w:val="000000"/>
          <w:kern w:val="0"/>
          <w:sz w:val="24"/>
          <w:szCs w:val="24"/>
        </w:rPr>
      </w:pPr>
      <w:r w:rsidRPr="00BF1C95">
        <w:rPr>
          <w:rFonts w:ascii="HY중고딕" w:eastAsia="HY중고딕" w:hAnsi="굴림" w:cs="굴림" w:hint="eastAsia"/>
          <w:color w:val="000000"/>
          <w:kern w:val="0"/>
          <w:sz w:val="24"/>
          <w:szCs w:val="24"/>
        </w:rPr>
        <w:t>*</w:t>
      </w:r>
      <w:r w:rsidRPr="00BF1C95">
        <w:rPr>
          <w:rFonts w:ascii="HY중고딕" w:eastAsia="HY중고딕" w:hAnsi="굴림" w:cs="굴림" w:hint="eastAsia"/>
          <w:color w:val="000000"/>
          <w:spacing w:val="-8"/>
          <w:kern w:val="0"/>
          <w:sz w:val="24"/>
          <w:szCs w:val="24"/>
        </w:rPr>
        <w:t>파견확정시기까지 파견자격을 만족하는 공인어학성적 미제출시 선정취소</w:t>
      </w:r>
    </w:p>
    <w:p w:rsidR="00CE2A10" w:rsidRPr="00CE2A10" w:rsidRDefault="00CE2A10" w:rsidP="00AD0572">
      <w:pPr>
        <w:spacing w:before="60"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12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언어별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어학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자격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적용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6273"/>
        <w:gridCol w:w="2240"/>
      </w:tblGrid>
      <w:tr w:rsidR="00CE2A10" w:rsidRPr="00CE2A10" w:rsidTr="00AD0572">
        <w:trPr>
          <w:trHeight w:val="503"/>
        </w:trPr>
        <w:tc>
          <w:tcPr>
            <w:tcW w:w="985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언어</w:t>
            </w:r>
          </w:p>
        </w:tc>
        <w:tc>
          <w:tcPr>
            <w:tcW w:w="627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어학시험성적</w:t>
            </w: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종류</w:t>
            </w: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기준점수</w:t>
            </w:r>
          </w:p>
        </w:tc>
        <w:tc>
          <w:tcPr>
            <w:tcW w:w="224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CE2A10" w:rsidRPr="00CE2A10" w:rsidTr="00AD0572">
        <w:trPr>
          <w:trHeight w:val="1271"/>
        </w:trPr>
        <w:tc>
          <w:tcPr>
            <w:tcW w:w="985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영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어</w:t>
            </w:r>
          </w:p>
        </w:tc>
        <w:tc>
          <w:tcPr>
            <w:tcW w:w="62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spacing w:after="0" w:line="312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NEAT 1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급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160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TOEIC 550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G-TELP 2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등급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42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OPIc</w:t>
            </w:r>
            <w:proofErr w:type="spellEnd"/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 NH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등급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토익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Speaking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레벨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5(110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), TEPS 450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ESPT 3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급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PELT 3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급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TOEFL(PBT 450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CBT 137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IBT 55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), TOSEL(A)397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TESL 104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IELT 4.5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이상</w:t>
            </w:r>
          </w:p>
        </w:tc>
        <w:tc>
          <w:tcPr>
            <w:tcW w:w="2240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BF1C95">
            <w:pPr>
              <w:spacing w:after="0" w:line="312" w:lineRule="auto"/>
              <w:ind w:leftChars="57" w:left="114" w:right="100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>어학성적은</w:t>
            </w:r>
            <w:r w:rsidRPr="00CE2A10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>접수마감일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>기준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10"/>
                <w:kern w:val="0"/>
                <w:sz w:val="22"/>
              </w:rPr>
              <w:t>2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>년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>이내에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>발급된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>성적만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>인정</w:t>
            </w:r>
          </w:p>
        </w:tc>
      </w:tr>
      <w:tr w:rsidR="00CE2A10" w:rsidRPr="00CE2A10" w:rsidTr="00BF1C95">
        <w:trPr>
          <w:trHeight w:val="408"/>
        </w:trPr>
        <w:tc>
          <w:tcPr>
            <w:tcW w:w="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중국어</w:t>
            </w: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spacing w:after="0" w:line="312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>新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2"/>
              </w:rPr>
              <w:t>HSK3</w:t>
            </w: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>급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2"/>
              </w:rPr>
              <w:t xml:space="preserve">, TSC </w:t>
            </w: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>레벨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2"/>
              </w:rPr>
              <w:t>3</w:t>
            </w:r>
            <w:r w:rsidRPr="00CE2A10">
              <w:rPr>
                <w:rFonts w:ascii="HY중고딕" w:eastAsia="HY중고딕" w:hAnsi="굴림" w:cs="굴림" w:hint="eastAsia"/>
                <w:color w:val="FF0000"/>
                <w:spacing w:val="-6"/>
                <w:kern w:val="0"/>
                <w:sz w:val="22"/>
              </w:rPr>
              <w:t xml:space="preserve">, 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2"/>
              </w:rPr>
              <w:t>CPT 300</w:t>
            </w: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2"/>
              </w:rPr>
              <w:t>, BCT 2</w:t>
            </w: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>급</w:t>
            </w: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>이상</w:t>
            </w:r>
          </w:p>
        </w:tc>
        <w:tc>
          <w:tcPr>
            <w:tcW w:w="2240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E2A10" w:rsidRPr="00CE2A10" w:rsidRDefault="00CE2A10" w:rsidP="00CE2A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</w:rPr>
            </w:pPr>
          </w:p>
        </w:tc>
      </w:tr>
      <w:tr w:rsidR="00CE2A10" w:rsidRPr="00CE2A10" w:rsidTr="00BF1C95">
        <w:trPr>
          <w:trHeight w:val="358"/>
        </w:trPr>
        <w:tc>
          <w:tcPr>
            <w:tcW w:w="985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일본어</w:t>
            </w: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spacing w:after="0" w:line="312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2"/>
              </w:rPr>
              <w:t xml:space="preserve">JPT 415, JLPT </w:t>
            </w:r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>신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2"/>
              </w:rPr>
              <w:t xml:space="preserve">N4, SJPT </w:t>
            </w:r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>레벨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2"/>
              </w:rPr>
              <w:t xml:space="preserve">3, </w:t>
            </w:r>
            <w:proofErr w:type="spellStart"/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>니켄</w:t>
            </w:r>
            <w:proofErr w:type="spellEnd"/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2"/>
              </w:rPr>
              <w:t>450</w:t>
            </w:r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>점</w:t>
            </w:r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>이상</w:t>
            </w:r>
          </w:p>
        </w:tc>
        <w:tc>
          <w:tcPr>
            <w:tcW w:w="2240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E2A10" w:rsidRPr="00CE2A10" w:rsidRDefault="00CE2A10" w:rsidP="00CE2A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</w:rPr>
            </w:pPr>
          </w:p>
        </w:tc>
      </w:tr>
    </w:tbl>
    <w:p w:rsidR="00AD0572" w:rsidRPr="00AD0572" w:rsidRDefault="00AD0572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16"/>
          <w:szCs w:val="16"/>
        </w:rPr>
      </w:pP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재정지원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1510"/>
        <w:gridCol w:w="2859"/>
        <w:gridCol w:w="4274"/>
      </w:tblGrid>
      <w:tr w:rsidR="00CE2A10" w:rsidRPr="00CE2A10" w:rsidTr="00CE2A10">
        <w:trPr>
          <w:trHeight w:val="212"/>
        </w:trPr>
        <w:tc>
          <w:tcPr>
            <w:tcW w:w="2389" w:type="dxa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285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내용</w:t>
            </w:r>
          </w:p>
        </w:tc>
        <w:tc>
          <w:tcPr>
            <w:tcW w:w="42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지원범위</w:t>
            </w:r>
          </w:p>
        </w:tc>
      </w:tr>
      <w:tr w:rsidR="00CE2A10" w:rsidRPr="00CE2A10" w:rsidTr="00AD0572">
        <w:trPr>
          <w:trHeight w:val="1033"/>
        </w:trPr>
        <w:tc>
          <w:tcPr>
            <w:tcW w:w="879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정부</w:t>
            </w:r>
          </w:p>
        </w:tc>
        <w:tc>
          <w:tcPr>
            <w:tcW w:w="15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정부지원금</w:t>
            </w:r>
          </w:p>
        </w:tc>
        <w:tc>
          <w:tcPr>
            <w:tcW w:w="28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권역별로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CE2A10" w:rsidRPr="00CE2A10" w:rsidRDefault="00CE2A10" w:rsidP="00B903E8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4</w:t>
            </w:r>
            <w:r w:rsidR="00B903E8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5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0~</w:t>
            </w:r>
            <w:r w:rsidR="00B903E8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80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0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만원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차등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지원</w:t>
            </w:r>
          </w:p>
        </w:tc>
        <w:tc>
          <w:tcPr>
            <w:tcW w:w="42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항공료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비자발급비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보험료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현지어학교육비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직무교육비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체재비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일부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),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현지관리운영비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지원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CE2A10" w:rsidRPr="00CE2A10" w:rsidTr="00AD0572">
        <w:trPr>
          <w:trHeight w:val="1033"/>
        </w:trPr>
        <w:tc>
          <w:tcPr>
            <w:tcW w:w="8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대학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대학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대응투자금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정부지원금의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30%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이상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투자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정부지원금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사용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가능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항목에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대한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추가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비용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현장학습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관리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점검비용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등의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간접경비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투자</w:t>
            </w:r>
          </w:p>
        </w:tc>
      </w:tr>
      <w:tr w:rsidR="00CE2A10" w:rsidRPr="00CE2A10" w:rsidTr="00AD0572">
        <w:trPr>
          <w:trHeight w:val="721"/>
        </w:trPr>
        <w:tc>
          <w:tcPr>
            <w:tcW w:w="879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학생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학생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자비부담금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정부지원금의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20%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이내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제한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학생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본인의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현지체재에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필요한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개인적인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비용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식비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교통비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등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) </w:t>
            </w:r>
          </w:p>
        </w:tc>
      </w:tr>
    </w:tbl>
    <w:p w:rsidR="00596565" w:rsidRDefault="00596565" w:rsidP="00AD0572">
      <w:pPr>
        <w:tabs>
          <w:tab w:val="left" w:pos="292"/>
        </w:tabs>
        <w:spacing w:after="0" w:line="384" w:lineRule="auto"/>
        <w:ind w:firstLineChars="50" w:firstLine="140"/>
        <w:textAlignment w:val="baseline"/>
        <w:rPr>
          <w:rFonts w:ascii="바탕" w:eastAsia="바탕" w:hAnsi="바탕" w:cs="바탕"/>
          <w:color w:val="000000"/>
          <w:kern w:val="0"/>
          <w:sz w:val="28"/>
          <w:szCs w:val="28"/>
        </w:rPr>
      </w:pPr>
    </w:p>
    <w:p w:rsidR="00CE2A10" w:rsidRPr="00CE2A10" w:rsidRDefault="00CE2A10" w:rsidP="00AD0572">
      <w:pPr>
        <w:tabs>
          <w:tab w:val="left" w:pos="292"/>
        </w:tabs>
        <w:spacing w:after="0" w:line="384" w:lineRule="auto"/>
        <w:ind w:firstLineChars="50" w:firstLine="140"/>
        <w:textAlignment w:val="baseline"/>
        <w:rPr>
          <w:rFonts w:ascii="굴림" w:eastAsia="굴림" w:hAnsi="굴림" w:cs="굴림"/>
          <w:color w:val="000000"/>
          <w:spacing w:val="-12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국고보조금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: 4</w:t>
      </w:r>
      <w:r w:rsidR="00B903E8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5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0~</w:t>
      </w:r>
      <w:r w:rsidR="00B903E8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80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0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만원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내외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(</w:t>
      </w:r>
      <w:proofErr w:type="spellStart"/>
      <w:r w:rsidR="00F96406">
        <w:rPr>
          <w:rFonts w:ascii="굴림" w:eastAsia="휴먼명조" w:hAnsi="굴림" w:cs="굴림" w:hint="eastAsia"/>
          <w:color w:val="000000"/>
          <w:spacing w:val="-12"/>
          <w:kern w:val="0"/>
          <w:sz w:val="28"/>
          <w:szCs w:val="28"/>
        </w:rPr>
        <w:t>권역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별</w:t>
      </w:r>
      <w:proofErr w:type="spellEnd"/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차등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지원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)</w:t>
      </w:r>
    </w:p>
    <w:p w:rsidR="00CE2A10" w:rsidRPr="00CE2A10" w:rsidRDefault="00CE2A10" w:rsidP="00AD0572">
      <w:pPr>
        <w:spacing w:after="0" w:line="384" w:lineRule="auto"/>
        <w:ind w:leftChars="150" w:left="556" w:hangingChars="100" w:hanging="256"/>
        <w:textAlignment w:val="baseline"/>
        <w:rPr>
          <w:rFonts w:ascii="굴림" w:eastAsia="굴림" w:hAnsi="굴림" w:cs="굴림"/>
          <w:color w:val="000000"/>
          <w:spacing w:val="-12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취업취약계층</w:t>
      </w:r>
      <w:r w:rsidR="00BF1C95">
        <w:rPr>
          <w:rFonts w:ascii="굴림" w:eastAsia="휴먼명조" w:hAnsi="굴림" w:cs="굴림" w:hint="eastAsia"/>
          <w:color w:val="000000"/>
          <w:spacing w:val="-12"/>
          <w:kern w:val="0"/>
          <w:sz w:val="28"/>
          <w:szCs w:val="28"/>
        </w:rPr>
        <w:t>(</w:t>
      </w:r>
      <w:r w:rsidR="00BF1C95">
        <w:rPr>
          <w:rFonts w:ascii="굴림" w:eastAsia="휴먼명조" w:hAnsi="굴림" w:cs="굴림" w:hint="eastAsia"/>
          <w:color w:val="000000"/>
          <w:spacing w:val="-12"/>
          <w:kern w:val="0"/>
          <w:sz w:val="28"/>
          <w:szCs w:val="28"/>
        </w:rPr>
        <w:t>저소득층</w:t>
      </w:r>
      <w:r w:rsidR="00BF1C95">
        <w:rPr>
          <w:rFonts w:ascii="굴림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 </w:t>
      </w:r>
      <w:r w:rsidR="00BF1C95">
        <w:rPr>
          <w:rFonts w:ascii="굴림" w:eastAsia="휴먼명조" w:hAnsi="굴림" w:cs="굴림" w:hint="eastAsia"/>
          <w:color w:val="000000"/>
          <w:spacing w:val="-12"/>
          <w:kern w:val="0"/>
          <w:sz w:val="28"/>
          <w:szCs w:val="28"/>
        </w:rPr>
        <w:t>등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추가지원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경제적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부담을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완화하기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위하여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소득구분에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따라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학생자비부담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경비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차등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(100~60%)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지원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4678"/>
        <w:gridCol w:w="3402"/>
      </w:tblGrid>
      <w:tr w:rsidR="00CE2A10" w:rsidRPr="00CE2A10" w:rsidTr="00B903E8">
        <w:trPr>
          <w:trHeight w:val="442"/>
        </w:trPr>
        <w:tc>
          <w:tcPr>
            <w:tcW w:w="1520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B903E8" w:rsidRDefault="00B903E8" w:rsidP="00CE2A10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B903E8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권역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B903E8" w:rsidP="00B903E8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지역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B903E8" w:rsidP="00CE2A10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국고보조금</w:t>
            </w:r>
            <w:r w:rsidRPr="00CE2A10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원</w:t>
            </w:r>
            <w:r w:rsidRPr="00CE2A10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CE2A10" w:rsidRPr="00CE2A10" w:rsidTr="00B903E8">
        <w:trPr>
          <w:trHeight w:val="442"/>
        </w:trPr>
        <w:tc>
          <w:tcPr>
            <w:tcW w:w="1520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2A10" w:rsidRPr="00B903E8" w:rsidRDefault="00B903E8" w:rsidP="00CE2A10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B903E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가</w:t>
            </w:r>
          </w:p>
        </w:tc>
        <w:tc>
          <w:tcPr>
            <w:tcW w:w="467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2A10" w:rsidRPr="00CE2A10" w:rsidRDefault="00B903E8" w:rsidP="00B903E8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미국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중남미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유럽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중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동지역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B903E8" w:rsidP="00CE2A10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8,0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00,000</w:t>
            </w:r>
          </w:p>
        </w:tc>
      </w:tr>
      <w:tr w:rsidR="00CE2A10" w:rsidRPr="00CE2A10" w:rsidTr="00B903E8">
        <w:trPr>
          <w:trHeight w:val="442"/>
        </w:trPr>
        <w:tc>
          <w:tcPr>
            <w:tcW w:w="1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2A10" w:rsidRPr="00B903E8" w:rsidRDefault="00B903E8" w:rsidP="00CE2A10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B903E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나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2A10" w:rsidRPr="00CE2A10" w:rsidRDefault="00B903E8" w:rsidP="00B903E8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일본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아프리카,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싱가포르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홍콩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B903E8" w:rsidP="00CE2A10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6,</w:t>
            </w: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5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00,000</w:t>
            </w:r>
          </w:p>
        </w:tc>
      </w:tr>
      <w:tr w:rsidR="00CE2A10" w:rsidRPr="00CE2A10" w:rsidTr="00B903E8">
        <w:trPr>
          <w:trHeight w:val="442"/>
        </w:trPr>
        <w:tc>
          <w:tcPr>
            <w:tcW w:w="152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2A10" w:rsidRPr="00B903E8" w:rsidRDefault="00B903E8" w:rsidP="00CE2A10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B903E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다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2A10" w:rsidRPr="00CE2A10" w:rsidRDefault="00B903E8" w:rsidP="00B903E8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중국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동남아지역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B903E8" w:rsidP="00CE2A10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4,</w:t>
            </w: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5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00,000</w:t>
            </w:r>
          </w:p>
        </w:tc>
      </w:tr>
    </w:tbl>
    <w:p w:rsidR="00CE2A10" w:rsidRPr="00CE2A10" w:rsidRDefault="00CE2A10" w:rsidP="00AD0572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12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대학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proofErr w:type="spellStart"/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대응투자금</w:t>
      </w:r>
      <w:proofErr w:type="spellEnd"/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국고지원금의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30%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이상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의무사항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)</w:t>
      </w:r>
    </w:p>
    <w:p w:rsidR="00CE2A10" w:rsidRPr="00CE2A10" w:rsidRDefault="00CE2A10" w:rsidP="00AD0572">
      <w:pPr>
        <w:spacing w:after="0" w:line="384" w:lineRule="auto"/>
        <w:ind w:leftChars="200" w:left="656" w:hangingChars="100" w:hanging="256"/>
        <w:textAlignment w:val="baseline"/>
        <w:rPr>
          <w:rFonts w:ascii="굴림" w:eastAsia="굴림" w:hAnsi="굴림" w:cs="굴림"/>
          <w:color w:val="000000"/>
          <w:spacing w:val="-8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국고보조금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사용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가능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항목에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대한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추가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비용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글로벌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현장학습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관리</w:t>
      </w:r>
      <w:r w:rsidRPr="00CE2A10">
        <w:rPr>
          <w:rFonts w:ascii="휴먼명조" w:eastAsia="휴먼명조" w:hAnsi="굴림" w:cs="굴림" w:hint="eastAsia"/>
          <w:color w:val="000000"/>
          <w:spacing w:val="-16"/>
          <w:kern w:val="0"/>
          <w:sz w:val="28"/>
          <w:szCs w:val="28"/>
        </w:rPr>
        <w:t>·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점검비용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등의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간접경비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포함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</w:p>
    <w:p w:rsidR="00CE2A10" w:rsidRPr="00CE2A10" w:rsidRDefault="00CE2A10" w:rsidP="00AD0572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12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학생자비부담금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국고지원금의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20%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이내</w:t>
      </w:r>
    </w:p>
    <w:p w:rsidR="00CE2A10" w:rsidRPr="00CE2A10" w:rsidRDefault="00CE2A10" w:rsidP="00AD0572">
      <w:pPr>
        <w:spacing w:after="0" w:line="384" w:lineRule="auto"/>
        <w:ind w:leftChars="150" w:left="556" w:hangingChars="100" w:hanging="256"/>
        <w:textAlignment w:val="baseline"/>
        <w:rPr>
          <w:rFonts w:ascii="굴림" w:eastAsia="굴림" w:hAnsi="굴림" w:cs="굴림"/>
          <w:color w:val="000000"/>
          <w:spacing w:val="-14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학생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자비부담금이란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학생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본인의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현지체재에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필요한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개인적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비용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>(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>식비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, 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>교통비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 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>등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>)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을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말하며</w:t>
      </w:r>
      <w:r w:rsidRPr="00CE2A10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,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국고보조금의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20%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이내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제한</w:t>
      </w:r>
    </w:p>
    <w:p w:rsidR="00CE2A10" w:rsidRPr="00AD0572" w:rsidRDefault="00CE2A10" w:rsidP="00CE2A10">
      <w:pPr>
        <w:spacing w:after="0" w:line="384" w:lineRule="auto"/>
        <w:ind w:left="800" w:hanging="800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</w:rPr>
      </w:pPr>
    </w:p>
    <w:p w:rsidR="00CE2A10" w:rsidRPr="00220153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선정방법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3653"/>
        <w:gridCol w:w="3540"/>
      </w:tblGrid>
      <w:tr w:rsidR="00220153" w:rsidRPr="00220153" w:rsidTr="00220153">
        <w:trPr>
          <w:trHeight w:val="593"/>
        </w:trPr>
        <w:tc>
          <w:tcPr>
            <w:tcW w:w="2408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153" w:rsidRPr="00220153" w:rsidRDefault="00220153" w:rsidP="00220153">
            <w:pPr>
              <w:wordWrap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26"/>
                <w:kern w:val="0"/>
                <w:sz w:val="26"/>
                <w:szCs w:val="26"/>
              </w:rPr>
            </w:pPr>
            <w:r w:rsidRPr="00220153">
              <w:rPr>
                <w:rFonts w:ascii="HY중고딕" w:eastAsia="HY중고딕" w:hAnsi="굴림" w:cs="굴림" w:hint="eastAsia"/>
                <w:b/>
                <w:bCs/>
                <w:color w:val="000000"/>
                <w:spacing w:val="-26"/>
                <w:kern w:val="0"/>
                <w:sz w:val="26"/>
                <w:szCs w:val="26"/>
              </w:rPr>
              <w:t>구분</w:t>
            </w:r>
          </w:p>
        </w:tc>
        <w:tc>
          <w:tcPr>
            <w:tcW w:w="365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153" w:rsidRPr="00220153" w:rsidRDefault="00220153" w:rsidP="00220153">
            <w:pPr>
              <w:wordWrap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26"/>
                <w:kern w:val="0"/>
                <w:sz w:val="26"/>
                <w:szCs w:val="26"/>
              </w:rPr>
            </w:pPr>
            <w:r w:rsidRPr="00220153">
              <w:rPr>
                <w:rFonts w:ascii="HY중고딕" w:eastAsia="HY중고딕" w:hAnsi="굴림" w:cs="굴림" w:hint="eastAsia"/>
                <w:b/>
                <w:bCs/>
                <w:color w:val="000000"/>
                <w:spacing w:val="-26"/>
                <w:kern w:val="0"/>
                <w:sz w:val="26"/>
                <w:szCs w:val="26"/>
              </w:rPr>
              <w:t>선발방법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153" w:rsidRPr="00220153" w:rsidRDefault="00220153" w:rsidP="00220153">
            <w:pPr>
              <w:wordWrap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26"/>
                <w:kern w:val="0"/>
                <w:sz w:val="26"/>
                <w:szCs w:val="26"/>
              </w:rPr>
            </w:pPr>
            <w:r w:rsidRPr="00220153">
              <w:rPr>
                <w:rFonts w:ascii="HY중고딕" w:eastAsia="HY중고딕" w:hAnsi="굴림" w:cs="굴림" w:hint="eastAsia"/>
                <w:b/>
                <w:bCs/>
                <w:color w:val="000000"/>
                <w:spacing w:val="-26"/>
                <w:kern w:val="0"/>
                <w:sz w:val="26"/>
                <w:szCs w:val="26"/>
              </w:rPr>
              <w:t>선정방식</w:t>
            </w:r>
          </w:p>
        </w:tc>
      </w:tr>
      <w:tr w:rsidR="00220153" w:rsidRPr="00220153" w:rsidTr="00220153">
        <w:trPr>
          <w:trHeight w:val="595"/>
        </w:trPr>
        <w:tc>
          <w:tcPr>
            <w:tcW w:w="2408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153" w:rsidRDefault="00220153" w:rsidP="00220153">
            <w:pPr>
              <w:wordWrap/>
              <w:spacing w:after="0" w:line="240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자유공모 </w:t>
            </w:r>
          </w:p>
          <w:p w:rsidR="00220153" w:rsidRPr="00220153" w:rsidRDefault="00220153" w:rsidP="00220153">
            <w:pPr>
              <w:wordWrap/>
              <w:spacing w:after="0" w:line="240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(</w:t>
            </w:r>
            <w:proofErr w:type="spellStart"/>
            <w:r w:rsidRPr="00220153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열린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전형</w:t>
            </w:r>
            <w:proofErr w:type="spellEnd"/>
            <w:r w:rsidR="007B198B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220153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포함)</w:t>
            </w:r>
          </w:p>
        </w:tc>
        <w:tc>
          <w:tcPr>
            <w:tcW w:w="3653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153" w:rsidRPr="00220153" w:rsidRDefault="00220153" w:rsidP="00220153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사업계획서 서면평가</w:t>
            </w:r>
          </w:p>
          <w:p w:rsidR="00220153" w:rsidRPr="00220153" w:rsidRDefault="00220153" w:rsidP="00220153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(학생의 어학성적 및</w:t>
            </w:r>
          </w:p>
          <w:p w:rsidR="00220153" w:rsidRPr="00220153" w:rsidRDefault="00220153" w:rsidP="00220153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현장학습계획서 포함)</w:t>
            </w:r>
          </w:p>
        </w:tc>
        <w:tc>
          <w:tcPr>
            <w:tcW w:w="3540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153" w:rsidRPr="00220153" w:rsidRDefault="00220153" w:rsidP="00220153">
            <w:pPr>
              <w:wordWrap/>
              <w:spacing w:after="0" w:line="312" w:lineRule="auto"/>
              <w:ind w:left="202" w:hanging="202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대학별 TO 통보하고 대학에서 직접 선정</w:t>
            </w:r>
          </w:p>
        </w:tc>
      </w:tr>
      <w:tr w:rsidR="00220153" w:rsidRPr="00220153" w:rsidTr="00220153">
        <w:trPr>
          <w:trHeight w:val="595"/>
        </w:trPr>
        <w:tc>
          <w:tcPr>
            <w:tcW w:w="240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153" w:rsidRPr="00220153" w:rsidRDefault="00220153" w:rsidP="00220153">
            <w:pPr>
              <w:wordWrap/>
              <w:spacing w:after="0" w:line="240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지정공모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20153" w:rsidRPr="00220153" w:rsidRDefault="00220153" w:rsidP="00220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20153" w:rsidRPr="00220153" w:rsidRDefault="00220153" w:rsidP="00220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220153" w:rsidRPr="00220153" w:rsidRDefault="00220153" w:rsidP="00CE2A10">
      <w:pPr>
        <w:tabs>
          <w:tab w:val="left" w:pos="292"/>
        </w:tabs>
        <w:spacing w:after="0" w:line="384" w:lineRule="auto"/>
        <w:textAlignment w:val="baseline"/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</w:pPr>
    </w:p>
    <w:p w:rsidR="00220153" w:rsidRDefault="00220153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</w:p>
    <w:p w:rsidR="00220153" w:rsidRDefault="00220153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</w:p>
    <w:p w:rsidR="00AD0572" w:rsidRDefault="00AD0572" w:rsidP="00CE2A10">
      <w:pPr>
        <w:spacing w:after="0" w:line="384" w:lineRule="auto"/>
        <w:ind w:left="640" w:right="100" w:hanging="270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p w:rsidR="00220153" w:rsidRDefault="00220153" w:rsidP="00CE2A10">
      <w:pPr>
        <w:spacing w:after="0" w:line="384" w:lineRule="auto"/>
        <w:ind w:left="640" w:right="100" w:hanging="270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p w:rsidR="00596565" w:rsidRDefault="00596565" w:rsidP="00CE2A10">
      <w:pPr>
        <w:spacing w:after="0" w:line="384" w:lineRule="auto"/>
        <w:ind w:left="640" w:right="100" w:hanging="270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p w:rsidR="00596565" w:rsidRDefault="00596565" w:rsidP="00CE2A10">
      <w:pPr>
        <w:spacing w:after="0" w:line="384" w:lineRule="auto"/>
        <w:ind w:left="640" w:right="100" w:hanging="270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p w:rsidR="00CE2A10" w:rsidRPr="00CE2A10" w:rsidRDefault="00CE2A10" w:rsidP="00CE2A10">
      <w:pPr>
        <w:tabs>
          <w:tab w:val="left" w:pos="292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굴림" w:eastAsia="굴림" w:hAnsi="굴림" w:cs="굴림"/>
          <w:noProof/>
          <w:color w:val="000000"/>
          <w:kern w:val="0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228340" cy="447472"/>
                <wp:effectExtent l="0" t="0" r="10160" b="10160"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44747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5C9A2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10" w:rsidRDefault="00CE2A10" w:rsidP="00CE2A10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휴먼명조"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3. 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지정공모기관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역할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1" o:spid="_x0000_s1028" style="width:254.2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" fillcolor="#d5c9a2" strokeweight=".33pt">
                <v:fill angle="90" focus="100%" type="gradient"/>
                <v:textbox>
                  <w:txbxContent>
                    <w:p w:rsidR="00CE2A10" w:rsidRDefault="00CE2A10" w:rsidP="00CE2A10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rFonts w:ascii="휴먼명조"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3. 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지정공모기관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역할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국외현장학습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프로그램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구성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운영</w:t>
      </w:r>
    </w:p>
    <w:p w:rsidR="00CE2A10" w:rsidRPr="00CE2A10" w:rsidRDefault="00CE2A10" w:rsidP="00AD0572">
      <w:pPr>
        <w:tabs>
          <w:tab w:val="left" w:pos="292"/>
        </w:tabs>
        <w:spacing w:after="0" w:line="384" w:lineRule="auto"/>
        <w:ind w:firstLineChars="50" w:firstLine="140"/>
        <w:textAlignment w:val="baseline"/>
        <w:rPr>
          <w:rFonts w:ascii="굴림" w:eastAsia="굴림" w:hAnsi="굴림" w:cs="굴림"/>
          <w:color w:val="000000"/>
          <w:spacing w:val="-18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국외현장학습</w:t>
      </w:r>
      <w:r w:rsidRPr="00CE2A10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운영</w:t>
      </w:r>
      <w:r w:rsidRPr="00CE2A10">
        <w:rPr>
          <w:rFonts w:ascii="휴먼명조" w:eastAsia="휴먼명조" w:hAnsi="굴림" w:cs="굴림" w:hint="eastAsia"/>
          <w:color w:val="000000"/>
          <w:spacing w:val="-18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spacing w:val="-18"/>
          <w:kern w:val="0"/>
          <w:sz w:val="28"/>
          <w:szCs w:val="28"/>
        </w:rPr>
        <w:t>총</w:t>
      </w:r>
      <w:r w:rsidRPr="00CE2A10">
        <w:rPr>
          <w:rFonts w:ascii="굴림" w:eastAsia="휴먼명조" w:hAnsi="굴림" w:cs="굴림"/>
          <w:color w:val="000000"/>
          <w:spacing w:val="-18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8"/>
          <w:kern w:val="0"/>
          <w:sz w:val="28"/>
          <w:szCs w:val="28"/>
        </w:rPr>
        <w:t>16</w:t>
      </w:r>
      <w:r w:rsidRPr="00CE2A10">
        <w:rPr>
          <w:rFonts w:ascii="굴림" w:eastAsia="휴먼명조" w:hAnsi="굴림" w:cs="굴림"/>
          <w:color w:val="000000"/>
          <w:spacing w:val="-18"/>
          <w:kern w:val="0"/>
          <w:sz w:val="28"/>
          <w:szCs w:val="28"/>
        </w:rPr>
        <w:t>주</w:t>
      </w:r>
      <w:r w:rsidRPr="00CE2A10">
        <w:rPr>
          <w:rFonts w:ascii="휴먼명조" w:eastAsia="휴먼명조" w:hAnsi="굴림" w:cs="굴림" w:hint="eastAsia"/>
          <w:color w:val="000000"/>
          <w:spacing w:val="-18"/>
          <w:kern w:val="0"/>
          <w:sz w:val="28"/>
          <w:szCs w:val="28"/>
        </w:rPr>
        <w:t xml:space="preserve">):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현지적응교육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>(4~8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주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 xml:space="preserve">) +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산업체실습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>(8~12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주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>)</w:t>
      </w:r>
      <w:r w:rsidRPr="00CE2A10">
        <w:rPr>
          <w:rFonts w:ascii="휴먼명조" w:eastAsia="휴먼명조" w:hAnsi="굴림" w:cs="굴림" w:hint="eastAsia"/>
          <w:color w:val="000000"/>
          <w:spacing w:val="-18"/>
          <w:kern w:val="0"/>
          <w:sz w:val="28"/>
          <w:szCs w:val="28"/>
        </w:rPr>
        <w:t xml:space="preserve"> </w:t>
      </w:r>
    </w:p>
    <w:p w:rsidR="00CE2A10" w:rsidRPr="00547D9A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spacing w:val="-20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현지적응</w:t>
      </w:r>
      <w:r w:rsidR="00547D9A" w:rsidRPr="00547D9A">
        <w:rPr>
          <w:rFonts w:ascii="굴림" w:eastAsia="휴먼명조" w:hAnsi="굴림" w:cs="굴림" w:hint="eastAsia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교육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 xml:space="preserve">: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전공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관련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교육을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반드시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포함하며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 xml:space="preserve">, 100%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언어교육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구성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불가</w:t>
      </w:r>
    </w:p>
    <w:p w:rsidR="00CE2A10" w:rsidRPr="00547D9A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spacing w:val="-20"/>
          <w:kern w:val="0"/>
          <w:sz w:val="28"/>
          <w:szCs w:val="28"/>
        </w:rPr>
      </w:pP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 xml:space="preserve">-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산업체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실습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 xml:space="preserve">: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전공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연계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현장실습</w:t>
      </w:r>
    </w:p>
    <w:p w:rsidR="00AD0572" w:rsidRDefault="00CE2A10" w:rsidP="00AD0572">
      <w:pPr>
        <w:spacing w:after="0" w:line="384" w:lineRule="auto"/>
        <w:ind w:left="1236" w:right="100" w:hanging="882"/>
        <w:textAlignment w:val="baseline"/>
        <w:rPr>
          <w:rFonts w:ascii="굴림" w:eastAsia="굴림" w:hAnsi="굴림" w:cs="굴림"/>
          <w:b/>
          <w:bCs/>
          <w:color w:val="000000"/>
          <w:spacing w:val="-2"/>
          <w:kern w:val="0"/>
          <w:sz w:val="24"/>
          <w:szCs w:val="24"/>
        </w:rPr>
      </w:pPr>
      <w:r w:rsidRPr="00CE2A10">
        <w:rPr>
          <w:rFonts w:ascii="굴림" w:eastAsia="한양중고딕" w:hAnsi="한양중고딕" w:cs="굴림"/>
          <w:b/>
          <w:bCs/>
          <w:color w:val="000000"/>
          <w:spacing w:val="-2"/>
          <w:kern w:val="0"/>
          <w:sz w:val="24"/>
          <w:szCs w:val="24"/>
        </w:rPr>
        <w:t>※</w:t>
      </w:r>
      <w:r w:rsidRPr="00CE2A10">
        <w:rPr>
          <w:rFonts w:ascii="굴림" w:eastAsia="한양중고딕" w:hAnsi="한양중고딕" w:cs="굴림"/>
          <w:b/>
          <w:bCs/>
          <w:color w:val="000000"/>
          <w:spacing w:val="-2"/>
          <w:kern w:val="0"/>
          <w:sz w:val="24"/>
          <w:szCs w:val="24"/>
        </w:rPr>
        <w:t xml:space="preserve"> </w:t>
      </w:r>
      <w:r w:rsidRPr="00CE2A10">
        <w:rPr>
          <w:rFonts w:ascii="굴림" w:eastAsia="한양중고딕" w:hAnsi="굴림" w:cs="굴림"/>
          <w:b/>
          <w:bCs/>
          <w:color w:val="000000"/>
          <w:spacing w:val="-2"/>
          <w:kern w:val="0"/>
          <w:sz w:val="24"/>
          <w:szCs w:val="24"/>
        </w:rPr>
        <w:t>파견기간</w:t>
      </w:r>
      <w:r w:rsidRPr="00CE2A10">
        <w:rPr>
          <w:rFonts w:ascii="굴림" w:eastAsia="한양중고딕" w:hAnsi="굴림" w:cs="굴림"/>
          <w:b/>
          <w:bCs/>
          <w:color w:val="000000"/>
          <w:spacing w:val="-2"/>
          <w:kern w:val="0"/>
          <w:sz w:val="24"/>
          <w:szCs w:val="24"/>
        </w:rPr>
        <w:t xml:space="preserve"> </w:t>
      </w:r>
      <w:r w:rsidRPr="00CE2A10">
        <w:rPr>
          <w:rFonts w:ascii="굴림" w:eastAsia="한양중고딕" w:hAnsi="굴림" w:cs="굴림"/>
          <w:b/>
          <w:bCs/>
          <w:color w:val="000000"/>
          <w:spacing w:val="-2"/>
          <w:kern w:val="0"/>
          <w:sz w:val="24"/>
          <w:szCs w:val="24"/>
        </w:rPr>
        <w:t>전체</w:t>
      </w:r>
      <w:r w:rsidRPr="00CE2A10">
        <w:rPr>
          <w:rFonts w:ascii="굴림" w:eastAsia="한양중고딕" w:hAnsi="굴림" w:cs="굴림"/>
          <w:b/>
          <w:bCs/>
          <w:color w:val="000000"/>
          <w:spacing w:val="-2"/>
          <w:kern w:val="0"/>
          <w:sz w:val="24"/>
          <w:szCs w:val="24"/>
        </w:rPr>
        <w:t xml:space="preserve"> </w:t>
      </w:r>
      <w:r w:rsidRPr="00CE2A10">
        <w:rPr>
          <w:rFonts w:ascii="한양중고딕" w:eastAsia="한양중고딕" w:hAnsi="굴림" w:cs="굴림" w:hint="eastAsia"/>
          <w:b/>
          <w:bCs/>
          <w:color w:val="000000"/>
          <w:spacing w:val="-2"/>
          <w:kern w:val="0"/>
          <w:sz w:val="24"/>
          <w:szCs w:val="24"/>
        </w:rPr>
        <w:t>16</w:t>
      </w:r>
      <w:r w:rsidRPr="00CE2A10">
        <w:rPr>
          <w:rFonts w:ascii="굴림" w:eastAsia="한양중고딕" w:hAnsi="굴림" w:cs="굴림"/>
          <w:b/>
          <w:bCs/>
          <w:color w:val="000000"/>
          <w:spacing w:val="-2"/>
          <w:kern w:val="0"/>
          <w:sz w:val="24"/>
          <w:szCs w:val="24"/>
        </w:rPr>
        <w:t>주를</w:t>
      </w:r>
      <w:r w:rsidRPr="00CE2A10">
        <w:rPr>
          <w:rFonts w:ascii="굴림" w:eastAsia="한양중고딕" w:hAnsi="굴림" w:cs="굴림"/>
          <w:b/>
          <w:bCs/>
          <w:color w:val="000000"/>
          <w:spacing w:val="-2"/>
          <w:kern w:val="0"/>
          <w:sz w:val="24"/>
          <w:szCs w:val="24"/>
        </w:rPr>
        <w:t xml:space="preserve"> </w:t>
      </w:r>
      <w:r w:rsidRPr="00CE2A10">
        <w:rPr>
          <w:rFonts w:ascii="굴림" w:eastAsia="한양중고딕" w:hAnsi="굴림" w:cs="굴림"/>
          <w:b/>
          <w:bCs/>
          <w:color w:val="000000"/>
          <w:spacing w:val="-2"/>
          <w:kern w:val="0"/>
          <w:sz w:val="24"/>
          <w:szCs w:val="24"/>
        </w:rPr>
        <w:t>산업체</w:t>
      </w:r>
      <w:r w:rsidRPr="00CE2A10">
        <w:rPr>
          <w:rFonts w:ascii="굴림" w:eastAsia="한양중고딕" w:hAnsi="굴림" w:cs="굴림"/>
          <w:b/>
          <w:bCs/>
          <w:color w:val="000000"/>
          <w:spacing w:val="-2"/>
          <w:kern w:val="0"/>
          <w:sz w:val="24"/>
          <w:szCs w:val="24"/>
        </w:rPr>
        <w:t xml:space="preserve"> </w:t>
      </w:r>
      <w:r w:rsidRPr="00CE2A10">
        <w:rPr>
          <w:rFonts w:ascii="굴림" w:eastAsia="한양중고딕" w:hAnsi="굴림" w:cs="굴림"/>
          <w:b/>
          <w:bCs/>
          <w:color w:val="000000"/>
          <w:spacing w:val="-2"/>
          <w:kern w:val="0"/>
          <w:sz w:val="24"/>
          <w:szCs w:val="24"/>
        </w:rPr>
        <w:t>실습</w:t>
      </w:r>
      <w:r w:rsidRPr="00CE2A10">
        <w:rPr>
          <w:rFonts w:ascii="굴림" w:eastAsia="한양중고딕" w:hAnsi="굴림" w:cs="굴림"/>
          <w:b/>
          <w:bCs/>
          <w:color w:val="000000"/>
          <w:spacing w:val="-2"/>
          <w:kern w:val="0"/>
          <w:sz w:val="24"/>
          <w:szCs w:val="24"/>
        </w:rPr>
        <w:t xml:space="preserve"> </w:t>
      </w:r>
      <w:r w:rsidRPr="00CE2A10">
        <w:rPr>
          <w:rFonts w:ascii="한양중고딕" w:eastAsia="한양중고딕" w:hAnsi="굴림" w:cs="굴림" w:hint="eastAsia"/>
          <w:b/>
          <w:bCs/>
          <w:color w:val="000000"/>
          <w:spacing w:val="-2"/>
          <w:kern w:val="0"/>
          <w:sz w:val="24"/>
          <w:szCs w:val="24"/>
        </w:rPr>
        <w:t>100%</w:t>
      </w:r>
      <w:r w:rsidRPr="00CE2A10">
        <w:rPr>
          <w:rFonts w:ascii="굴림" w:eastAsia="한양중고딕" w:hAnsi="굴림" w:cs="굴림"/>
          <w:b/>
          <w:bCs/>
          <w:color w:val="000000"/>
          <w:spacing w:val="-2"/>
          <w:kern w:val="0"/>
          <w:sz w:val="24"/>
          <w:szCs w:val="24"/>
        </w:rPr>
        <w:t>로</w:t>
      </w:r>
      <w:r w:rsidRPr="00CE2A10">
        <w:rPr>
          <w:rFonts w:ascii="굴림" w:eastAsia="한양중고딕" w:hAnsi="굴림" w:cs="굴림"/>
          <w:b/>
          <w:bCs/>
          <w:color w:val="000000"/>
          <w:spacing w:val="-2"/>
          <w:kern w:val="0"/>
          <w:sz w:val="24"/>
          <w:szCs w:val="24"/>
        </w:rPr>
        <w:t xml:space="preserve"> </w:t>
      </w:r>
      <w:r w:rsidRPr="00CE2A10">
        <w:rPr>
          <w:rFonts w:ascii="굴림" w:eastAsia="한양중고딕" w:hAnsi="굴림" w:cs="굴림"/>
          <w:b/>
          <w:bCs/>
          <w:color w:val="000000"/>
          <w:spacing w:val="-2"/>
          <w:kern w:val="0"/>
          <w:sz w:val="24"/>
          <w:szCs w:val="24"/>
        </w:rPr>
        <w:t>구성</w:t>
      </w:r>
      <w:r w:rsidRPr="00CE2A10">
        <w:rPr>
          <w:rFonts w:ascii="굴림" w:eastAsia="한양중고딕" w:hAnsi="굴림" w:cs="굴림"/>
          <w:b/>
          <w:bCs/>
          <w:color w:val="000000"/>
          <w:spacing w:val="-2"/>
          <w:kern w:val="0"/>
          <w:sz w:val="24"/>
          <w:szCs w:val="24"/>
        </w:rPr>
        <w:t xml:space="preserve"> </w:t>
      </w:r>
      <w:r w:rsidRPr="00CE2A10">
        <w:rPr>
          <w:rFonts w:ascii="굴림" w:eastAsia="한양중고딕" w:hAnsi="굴림" w:cs="굴림"/>
          <w:b/>
          <w:bCs/>
          <w:color w:val="000000"/>
          <w:spacing w:val="-2"/>
          <w:kern w:val="0"/>
          <w:sz w:val="24"/>
          <w:szCs w:val="24"/>
        </w:rPr>
        <w:t>불가</w:t>
      </w:r>
    </w:p>
    <w:p w:rsidR="00CE2A10" w:rsidRPr="00AD0572" w:rsidRDefault="00CE2A10" w:rsidP="00AD0572">
      <w:pPr>
        <w:spacing w:after="0" w:line="384" w:lineRule="auto"/>
        <w:ind w:right="100"/>
        <w:textAlignment w:val="baseline"/>
        <w:rPr>
          <w:rFonts w:ascii="굴림" w:eastAsia="굴림" w:hAnsi="굴림" w:cs="굴림"/>
          <w:b/>
          <w:bCs/>
          <w:color w:val="000000"/>
          <w:spacing w:val="-2"/>
          <w:kern w:val="0"/>
          <w:sz w:val="24"/>
          <w:szCs w:val="24"/>
        </w:rPr>
      </w:pPr>
      <w:r w:rsidRPr="00AD0572">
        <w:rPr>
          <w:rFonts w:ascii="바탕" w:eastAsia="바탕" w:hAnsi="바탕" w:cs="바탕" w:hint="eastAsia"/>
          <w:bCs/>
          <w:color w:val="000000"/>
          <w:kern w:val="0"/>
          <w:sz w:val="28"/>
          <w:szCs w:val="28"/>
        </w:rPr>
        <w:t>◦</w:t>
      </w:r>
      <w:r w:rsidRPr="00AD0572">
        <w:rPr>
          <w:rFonts w:ascii="굴림" w:eastAsia="휴먼명조" w:hAnsi="휴먼명조" w:cs="굴림"/>
          <w:bCs/>
          <w:color w:val="000000"/>
          <w:kern w:val="0"/>
          <w:sz w:val="28"/>
          <w:szCs w:val="28"/>
        </w:rPr>
        <w:t xml:space="preserve"> 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>학생관리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 xml:space="preserve"> 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>및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 xml:space="preserve"> 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>사업운영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 xml:space="preserve"> 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>전반</w:t>
      </w:r>
    </w:p>
    <w:p w:rsidR="00CE2A10" w:rsidRPr="00CE2A10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사업관리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전담부서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업무별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담당자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배치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·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운영</w:t>
      </w:r>
    </w:p>
    <w:p w:rsidR="00CE2A10" w:rsidRPr="00CE2A10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프로그램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운영에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적합한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적정비자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모색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비자발급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업무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지원</w:t>
      </w:r>
    </w:p>
    <w:p w:rsidR="00CE2A10" w:rsidRPr="00CE2A10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현장학습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전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기간에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걸친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지속적이고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체계적인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학생관리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</w:p>
    <w:p w:rsidR="00CE2A10" w:rsidRPr="00CE2A10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전공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분야와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연계된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산업체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발굴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실습기관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질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관리</w:t>
      </w:r>
    </w:p>
    <w:p w:rsidR="00CE2A10" w:rsidRPr="00CE2A10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학생관리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운영방안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안전관리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대책방안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비상연락망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포함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구축</w:t>
      </w:r>
    </w:p>
    <w:p w:rsidR="00CE2A10" w:rsidRPr="00AD0572" w:rsidRDefault="00CE2A10" w:rsidP="00CE2A10">
      <w:pPr>
        <w:spacing w:before="60" w:after="0" w:line="384" w:lineRule="auto"/>
        <w:ind w:left="1166" w:hanging="500"/>
        <w:textAlignment w:val="baseline"/>
        <w:rPr>
          <w:rFonts w:ascii="휴먼명조" w:eastAsia="휴먼명조" w:hAnsi="굴림" w:cs="굴림"/>
          <w:color w:val="000000"/>
          <w:spacing w:val="-14"/>
          <w:kern w:val="0"/>
          <w:sz w:val="16"/>
          <w:szCs w:val="16"/>
        </w:rPr>
      </w:pP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파견시기별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주요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역할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261"/>
        <w:gridCol w:w="7872"/>
      </w:tblGrid>
      <w:tr w:rsidR="00CE2A10" w:rsidRPr="00CE2A10" w:rsidTr="00CE2A10">
        <w:trPr>
          <w:trHeight w:val="410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단계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주요</w:t>
            </w: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역할</w:t>
            </w:r>
          </w:p>
        </w:tc>
      </w:tr>
      <w:tr w:rsidR="00CE2A10" w:rsidRPr="00CE2A10" w:rsidTr="00CE2A10">
        <w:trPr>
          <w:trHeight w:val="176"/>
        </w:trPr>
        <w:tc>
          <w:tcPr>
            <w:tcW w:w="14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E2A10" w:rsidRPr="00CE2A10" w:rsidTr="00CE2A10">
        <w:trPr>
          <w:trHeight w:val="1435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전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비자발급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절차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지원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CE2A10" w:rsidRPr="00CE2A10" w:rsidRDefault="00CE2A10" w:rsidP="00CE2A10">
            <w:pPr>
              <w:wordWrap/>
              <w:spacing w:after="0" w:line="312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MOU(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협의회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FA*(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체결</w:t>
            </w:r>
          </w:p>
          <w:p w:rsidR="00CE2A10" w:rsidRPr="00CE2A10" w:rsidRDefault="00CE2A10" w:rsidP="00CE2A10">
            <w:pPr>
              <w:wordWrap/>
              <w:spacing w:after="0" w:line="312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시기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프로그램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세부내용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조율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안내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CE2A10" w:rsidRPr="00CE2A10" w:rsidRDefault="00CE2A10" w:rsidP="00CE2A10">
            <w:pPr>
              <w:wordWrap/>
              <w:spacing w:after="0" w:line="312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유의사항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오리엔테이션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교육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제공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E2A10" w:rsidRPr="00CE2A10" w:rsidTr="00CE2A10">
        <w:trPr>
          <w:trHeight w:val="176"/>
        </w:trPr>
        <w:tc>
          <w:tcPr>
            <w:tcW w:w="14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left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E2A10" w:rsidRPr="00CE2A10" w:rsidTr="00CE2A10">
        <w:trPr>
          <w:trHeight w:val="1236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중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48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국외현장학습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프로그램</w:t>
            </w:r>
            <w:r w:rsidR="00845BE2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(4</w:t>
            </w:r>
            <w:r w:rsidR="00845BE2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개월</w:t>
            </w:r>
            <w:r w:rsidR="00845BE2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운영</w:t>
            </w:r>
          </w:p>
          <w:p w:rsidR="00CE2A10" w:rsidRPr="00CE2A10" w:rsidRDefault="00CE2A10" w:rsidP="00CE2A10">
            <w:pPr>
              <w:wordWrap/>
              <w:spacing w:after="0" w:line="348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학생관리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프로그램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운영현황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보고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협의회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CE2A10" w:rsidRPr="00CE2A10" w:rsidRDefault="00CE2A10" w:rsidP="00CE2A10">
            <w:pPr>
              <w:wordWrap/>
              <w:spacing w:after="0" w:line="348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현장방문점검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업무협조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협의회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E2A10" w:rsidRPr="00CE2A10" w:rsidTr="00CE2A10">
        <w:trPr>
          <w:trHeight w:val="176"/>
        </w:trPr>
        <w:tc>
          <w:tcPr>
            <w:tcW w:w="14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48" w:lineRule="auto"/>
              <w:jc w:val="left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E2A10" w:rsidRPr="00CE2A10" w:rsidTr="00CE2A10">
        <w:trPr>
          <w:trHeight w:val="992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후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48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프로그램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참가확인서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수료증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발급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CE2A10" w:rsidRPr="00CE2A10" w:rsidRDefault="00CE2A10" w:rsidP="00CE2A10">
            <w:pPr>
              <w:wordWrap/>
              <w:spacing w:after="0" w:line="348" w:lineRule="auto"/>
              <w:ind w:left="330" w:hanging="33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어학교육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현장실습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평가표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작성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제출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CE2A10" w:rsidRPr="00CE2A10" w:rsidRDefault="00CE2A10" w:rsidP="00CE2A10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CE2A10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 xml:space="preserve">* FA(Financial Agreement): </w:t>
      </w:r>
      <w:r w:rsidRPr="00CE2A10">
        <w:rPr>
          <w:rFonts w:ascii="굴림" w:eastAsia="한양중고딕" w:hAnsi="굴림" w:cs="굴림"/>
          <w:b/>
          <w:bCs/>
          <w:color w:val="000000"/>
          <w:kern w:val="0"/>
          <w:sz w:val="24"/>
          <w:szCs w:val="24"/>
        </w:rPr>
        <w:t>참여대학별</w:t>
      </w:r>
      <w:r w:rsidRPr="00CE2A10">
        <w:rPr>
          <w:rFonts w:ascii="굴림" w:eastAsia="한양중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CE2A10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 xml:space="preserve">FA </w:t>
      </w:r>
      <w:r w:rsidRPr="00CE2A10">
        <w:rPr>
          <w:rFonts w:ascii="굴림" w:eastAsia="한양중고딕" w:hAnsi="굴림" w:cs="굴림"/>
          <w:b/>
          <w:bCs/>
          <w:color w:val="000000"/>
          <w:kern w:val="0"/>
          <w:sz w:val="24"/>
          <w:szCs w:val="24"/>
        </w:rPr>
        <w:t>체결</w:t>
      </w:r>
      <w:r w:rsidRPr="00CE2A10">
        <w:rPr>
          <w:rFonts w:ascii="굴림" w:eastAsia="한양중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CE2A10">
        <w:rPr>
          <w:rFonts w:ascii="굴림" w:eastAsia="한양중고딕" w:hAnsi="굴림" w:cs="굴림"/>
          <w:b/>
          <w:bCs/>
          <w:color w:val="000000"/>
          <w:kern w:val="0"/>
          <w:sz w:val="24"/>
          <w:szCs w:val="24"/>
        </w:rPr>
        <w:t>권장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8041"/>
        <w:gridCol w:w="261"/>
      </w:tblGrid>
      <w:tr w:rsidR="00CE2A10" w:rsidRPr="00CE2A10" w:rsidTr="00CE2A10">
        <w:trPr>
          <w:trHeight w:val="596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81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34"/>
                <w:szCs w:val="34"/>
              </w:rPr>
            </w:pPr>
            <w:r w:rsidRPr="00CE2A10">
              <w:rPr>
                <w:rFonts w:ascii="굴림" w:eastAsia="HY울릉도B" w:hAnsi="굴림" w:cs="굴림"/>
                <w:color w:val="FFFFFF"/>
                <w:kern w:val="0"/>
                <w:sz w:val="34"/>
                <w:szCs w:val="34"/>
              </w:rPr>
              <w:lastRenderedPageBreak/>
              <w:t>참고</w:t>
            </w:r>
            <w:r w:rsidRPr="00CE2A10">
              <w:rPr>
                <w:rFonts w:ascii="HY울릉도B" w:eastAsia="HY울릉도B" w:hAnsi="굴림" w:cs="굴림" w:hint="eastAsia"/>
                <w:color w:val="FFFFFF"/>
                <w:kern w:val="0"/>
                <w:sz w:val="34"/>
                <w:szCs w:val="34"/>
              </w:rPr>
              <w:t>1</w:t>
            </w:r>
          </w:p>
        </w:tc>
        <w:tc>
          <w:tcPr>
            <w:tcW w:w="8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snapToGrid w:val="0"/>
              <w:spacing w:after="0" w:line="345" w:lineRule="auto"/>
              <w:ind w:left="502" w:hanging="50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0"/>
                <w:szCs w:val="30"/>
              </w:rPr>
            </w:pP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지정공모기관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선발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절차</w:t>
            </w:r>
          </w:p>
        </w:tc>
        <w:tc>
          <w:tcPr>
            <w:tcW w:w="261" w:type="dxa"/>
            <w:tcBorders>
              <w:top w:val="nil"/>
              <w:left w:val="nil"/>
              <w:bottom w:val="single" w:sz="2" w:space="0" w:color="000000"/>
              <w:right w:val="nil"/>
              <w:tl2br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spacing w:after="0" w:line="384" w:lineRule="auto"/>
              <w:textAlignment w:val="baseline"/>
              <w:rPr>
                <w:rFonts w:ascii="HY울릉도B" w:eastAsia="HY울릉도B" w:hAnsi="굴림" w:cs="굴림"/>
                <w:color w:val="000000"/>
                <w:kern w:val="0"/>
                <w:szCs w:val="20"/>
              </w:rPr>
            </w:pPr>
          </w:p>
        </w:tc>
      </w:tr>
    </w:tbl>
    <w:p w:rsidR="00CE2A10" w:rsidRPr="00AD0572" w:rsidRDefault="00CE2A10" w:rsidP="00CE2A10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16"/>
          <w:szCs w:val="16"/>
        </w:rPr>
      </w:pPr>
    </w:p>
    <w:p w:rsidR="00CE2A10" w:rsidRPr="00CE2A10" w:rsidRDefault="00CE2A10" w:rsidP="00CE2A10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지정공모기관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선발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</w:p>
    <w:p w:rsidR="00CE2A10" w:rsidRPr="00CE2A10" w:rsidRDefault="00CE2A10" w:rsidP="00AD0572">
      <w:pPr>
        <w:spacing w:after="0" w:line="384" w:lineRule="auto"/>
        <w:ind w:leftChars="119" w:left="518" w:hangingChars="100" w:hanging="28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평가목적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대학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자체적으로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해외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교육기관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발굴이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어려운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신규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참여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대학의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사업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참여를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유도하고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양질의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현장학습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기회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제공을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위해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지정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공모기관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선발</w:t>
      </w:r>
    </w:p>
    <w:p w:rsidR="00CE2A10" w:rsidRPr="00CE2A10" w:rsidRDefault="00CE2A10" w:rsidP="00AD0572">
      <w:pPr>
        <w:spacing w:after="0" w:line="384" w:lineRule="auto"/>
        <w:ind w:firstLineChars="50" w:firstLine="14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평가일시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) 12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월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중</w:t>
      </w:r>
    </w:p>
    <w:p w:rsidR="00CE2A10" w:rsidRPr="00CE2A10" w:rsidRDefault="00CE2A10" w:rsidP="00AD0572">
      <w:pPr>
        <w:spacing w:after="0" w:line="384" w:lineRule="auto"/>
        <w:ind w:leftChars="100" w:left="480" w:hangingChars="100" w:hanging="28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위원구성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글로벌현장학습</w:t>
      </w:r>
      <w:r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지도</w:t>
      </w:r>
      <w:r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경험이</w:t>
      </w:r>
      <w:r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있는</w:t>
      </w:r>
      <w:r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사업담당자</w:t>
      </w:r>
      <w:r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교수</w:t>
      </w:r>
      <w:r w:rsidRPr="00CE2A10"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  <w:t xml:space="preserve">, </w:t>
      </w:r>
      <w:r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관련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전문가로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구성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사업관리위원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포함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가능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</w:p>
    <w:p w:rsidR="00CE2A10" w:rsidRPr="00CE2A10" w:rsidRDefault="00CE2A10" w:rsidP="00AD0572">
      <w:pPr>
        <w:spacing w:after="0" w:line="384" w:lineRule="auto"/>
        <w:ind w:firstLineChars="50" w:firstLine="140"/>
        <w:textAlignment w:val="baseline"/>
        <w:rPr>
          <w:rFonts w:ascii="굴림" w:eastAsia="굴림" w:hAnsi="굴림" w:cs="굴림"/>
          <w:color w:val="000000"/>
          <w:kern w:val="0"/>
          <w:sz w:val="10"/>
          <w:szCs w:val="10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평가운영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권역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전공분야별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proofErr w:type="spellStart"/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평가팀</w:t>
      </w:r>
      <w:proofErr w:type="spellEnd"/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운영</w:t>
      </w:r>
    </w:p>
    <w:p w:rsidR="00CE2A10" w:rsidRPr="00CE2A10" w:rsidRDefault="00CE2A10" w:rsidP="00AD0572">
      <w:pPr>
        <w:spacing w:after="0" w:line="384" w:lineRule="auto"/>
        <w:ind w:firstLineChars="50" w:firstLine="14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평가절차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544"/>
        <w:gridCol w:w="2789"/>
        <w:gridCol w:w="517"/>
        <w:gridCol w:w="2798"/>
      </w:tblGrid>
      <w:tr w:rsidR="00CE2A10" w:rsidRPr="00CE2A10" w:rsidTr="007B198B">
        <w:trPr>
          <w:trHeight w:val="28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10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사전조사 (상시)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MS Mincho" w:eastAsia="MS Mincho" w:hAnsi="MS Mincho" w:cs="MS Mincho" w:hint="eastAsia"/>
                <w:color w:val="000000"/>
                <w:spacing w:val="-20"/>
                <w:kern w:val="0"/>
                <w:sz w:val="24"/>
                <w:szCs w:val="24"/>
              </w:rPr>
              <w:t>⇨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10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신청공고 및 접수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MS Mincho" w:eastAsia="MS Mincho" w:hAnsi="MS Mincho" w:cs="MS Mincho" w:hint="eastAsia"/>
                <w:color w:val="000000"/>
                <w:spacing w:val="-20"/>
                <w:kern w:val="0"/>
                <w:sz w:val="24"/>
                <w:szCs w:val="24"/>
              </w:rPr>
              <w:t>⇨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10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선정평가 및 선정</w:t>
            </w:r>
          </w:p>
        </w:tc>
      </w:tr>
      <w:tr w:rsidR="00CE2A10" w:rsidRPr="00CE2A10" w:rsidTr="007B198B">
        <w:trPr>
          <w:trHeight w:val="107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6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- 국외기관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현장점검</w:t>
            </w:r>
          </w:p>
          <w:p w:rsidR="00CE2A10" w:rsidRPr="00AD0572" w:rsidRDefault="00CE2A10" w:rsidP="00CE2A10">
            <w:pPr>
              <w:wordWrap/>
              <w:spacing w:after="0" w:line="36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- 수요조사</w:t>
            </w:r>
          </w:p>
          <w:p w:rsidR="00CE2A10" w:rsidRPr="00AD0572" w:rsidRDefault="00CE2A10" w:rsidP="00CE2A10">
            <w:pPr>
              <w:wordWrap/>
              <w:spacing w:after="0" w:line="36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- 만족도 조사 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A10" w:rsidRPr="00AD0572" w:rsidRDefault="00CE2A10" w:rsidP="00CE2A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6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- 신청공고 (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‘1</w:t>
            </w:r>
            <w:r w:rsidR="00B903E8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7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.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 w:rsidR="00220153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0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) </w:t>
            </w:r>
          </w:p>
          <w:p w:rsidR="00CE2A10" w:rsidRPr="00AD0572" w:rsidRDefault="00CE2A10" w:rsidP="007B198B">
            <w:pPr>
              <w:wordWrap/>
              <w:spacing w:after="0" w:line="36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- 접수마감 (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‘1</w:t>
            </w:r>
            <w:r w:rsidR="00B903E8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7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.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 w:rsidR="00220153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A10" w:rsidRPr="00AD0572" w:rsidRDefault="00CE2A10" w:rsidP="00CE2A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6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34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-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선정평가 (‘1</w:t>
            </w:r>
            <w:r w:rsidR="00B903E8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7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.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12) </w:t>
            </w:r>
          </w:p>
          <w:p w:rsidR="00CE2A10" w:rsidRPr="00AD0572" w:rsidRDefault="00CE2A10" w:rsidP="007B198B">
            <w:pPr>
              <w:wordWrap/>
              <w:spacing w:after="0" w:line="36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34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-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최종선정 (‘1</w:t>
            </w:r>
            <w:r w:rsidR="00B903E8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8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.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1)</w:t>
            </w:r>
          </w:p>
        </w:tc>
      </w:tr>
    </w:tbl>
    <w:p w:rsidR="00CE2A10" w:rsidRPr="00CE2A10" w:rsidRDefault="00CE2A10" w:rsidP="00CE2A10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10"/>
          <w:szCs w:val="10"/>
        </w:rPr>
      </w:pPr>
    </w:p>
    <w:p w:rsidR="00CE2A10" w:rsidRPr="00CE2A10" w:rsidRDefault="00CE2A10" w:rsidP="00CE2A10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평가방법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서류심사</w:t>
      </w:r>
    </w:p>
    <w:p w:rsidR="00CE2A10" w:rsidRPr="00CE2A10" w:rsidRDefault="00CE2A10" w:rsidP="00CE2A10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평가항목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제안서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평가항목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안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7280"/>
      </w:tblGrid>
      <w:tr w:rsidR="00CE2A10" w:rsidRPr="00CE2A10" w:rsidTr="00CE2A10">
        <w:trPr>
          <w:trHeight w:val="390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napToGrid w:val="0"/>
              <w:spacing w:after="0" w:line="312" w:lineRule="auto"/>
              <w:ind w:right="10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napToGrid w:val="0"/>
              <w:spacing w:after="0" w:line="312" w:lineRule="auto"/>
              <w:ind w:right="10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내용</w:t>
            </w:r>
          </w:p>
        </w:tc>
      </w:tr>
      <w:tr w:rsidR="00CE2A10" w:rsidRPr="00CE2A10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84" w:lineRule="auto"/>
              <w:ind w:left="1048" w:hanging="1048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기관 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1048" w:hanging="1048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2"/>
                <w:kern w:val="0"/>
                <w:sz w:val="24"/>
                <w:szCs w:val="24"/>
              </w:rPr>
              <w:t>유형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(국·공립/사립), 규모(학생 수), 주거형태(숙소)</w:t>
            </w:r>
          </w:p>
        </w:tc>
      </w:tr>
      <w:tr w:rsidR="00CE2A10" w:rsidRPr="00CE2A10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84" w:lineRule="auto"/>
              <w:ind w:left="1048" w:hanging="1048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지역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1048" w:hanging="1048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접근성, 규모(인구 수), 안정성</w:t>
            </w:r>
          </w:p>
        </w:tc>
      </w:tr>
      <w:tr w:rsidR="00CE2A10" w:rsidRPr="00CE2A10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84" w:lineRule="auto"/>
              <w:ind w:left="1048" w:hanging="10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비용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1048" w:hanging="10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참가학생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1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인당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적절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비용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검토</w:t>
            </w:r>
          </w:p>
        </w:tc>
      </w:tr>
      <w:tr w:rsidR="00CE2A10" w:rsidRPr="00CE2A10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84" w:lineRule="auto"/>
              <w:ind w:left="1048" w:hanging="10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전공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분야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1048" w:hanging="10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주력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전공특화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분야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및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지역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산업과의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연계성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</w:p>
        </w:tc>
      </w:tr>
      <w:tr w:rsidR="00CE2A10" w:rsidRPr="00CE2A10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666" w:hanging="6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현지적응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프로그램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666" w:hanging="6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어학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및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전공연계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교육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구성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,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반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편성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적정성</w:t>
            </w:r>
          </w:p>
        </w:tc>
      </w:tr>
      <w:tr w:rsidR="00CE2A10" w:rsidRPr="00CE2A10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666" w:hanging="666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현장실습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프로그램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666" w:hanging="666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실습기관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규모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·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유형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·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인지도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·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직무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,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전공연계</w:t>
            </w:r>
          </w:p>
        </w:tc>
      </w:tr>
      <w:tr w:rsidR="00CE2A10" w:rsidRPr="00CE2A10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84" w:lineRule="auto"/>
              <w:ind w:left="1048" w:hanging="10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사업</w:t>
            </w: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관리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1048" w:hanging="10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현지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학생관리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및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안전관리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,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비자지원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및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현지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산업체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관리</w:t>
            </w:r>
          </w:p>
        </w:tc>
      </w:tr>
      <w:tr w:rsidR="00CE2A10" w:rsidRPr="00CE2A10" w:rsidTr="00AD0572">
        <w:trPr>
          <w:trHeight w:val="98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84" w:lineRule="auto"/>
              <w:ind w:left="766" w:hanging="7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취업</w:t>
            </w: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연계성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향후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취업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연계성</w:t>
            </w:r>
          </w:p>
        </w:tc>
      </w:tr>
    </w:tbl>
    <w:p w:rsidR="00CE2A10" w:rsidRPr="00CE2A10" w:rsidRDefault="00CE2A10" w:rsidP="00AD0572">
      <w:pPr>
        <w:spacing w:after="0" w:line="384" w:lineRule="auto"/>
        <w:ind w:firstLineChars="50" w:firstLine="12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CE2A10">
        <w:rPr>
          <w:rFonts w:ascii="굴림" w:eastAsia="한양중고딕" w:hAnsi="한양중고딕" w:cs="굴림"/>
          <w:color w:val="000000"/>
          <w:kern w:val="0"/>
          <w:sz w:val="24"/>
          <w:szCs w:val="24"/>
        </w:rPr>
        <w:t>※</w:t>
      </w:r>
      <w:r w:rsidRPr="00CE2A10">
        <w:rPr>
          <w:rFonts w:ascii="굴림" w:eastAsia="한양중고딕" w:hAnsi="한양중고딕" w:cs="굴림"/>
          <w:color w:val="000000"/>
          <w:kern w:val="0"/>
          <w:sz w:val="24"/>
          <w:szCs w:val="24"/>
        </w:rPr>
        <w:t xml:space="preserve"> </w:t>
      </w:r>
      <w:r w:rsidRPr="00CE2A10">
        <w:rPr>
          <w:rFonts w:ascii="굴림" w:eastAsia="한양중고딕" w:hAnsi="굴림" w:cs="굴림"/>
          <w:color w:val="000000"/>
          <w:kern w:val="0"/>
          <w:sz w:val="24"/>
          <w:szCs w:val="24"/>
        </w:rPr>
        <w:t>기존지정공모기관의</w:t>
      </w:r>
      <w:r w:rsidRPr="00CE2A10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CE2A10">
        <w:rPr>
          <w:rFonts w:ascii="굴림" w:eastAsia="한양중고딕" w:hAnsi="굴림" w:cs="굴림"/>
          <w:color w:val="000000"/>
          <w:kern w:val="0"/>
          <w:sz w:val="24"/>
          <w:szCs w:val="24"/>
        </w:rPr>
        <w:t>경우</w:t>
      </w:r>
      <w:r w:rsidRPr="00CE2A10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, </w:t>
      </w:r>
      <w:r w:rsidRPr="00CE2A10">
        <w:rPr>
          <w:rFonts w:ascii="굴림" w:eastAsia="한양중고딕" w:hAnsi="굴림" w:cs="굴림"/>
          <w:color w:val="000000"/>
          <w:kern w:val="0"/>
          <w:sz w:val="24"/>
          <w:szCs w:val="24"/>
        </w:rPr>
        <w:t>국외현장점검</w:t>
      </w:r>
      <w:r w:rsidRPr="00CE2A10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CE2A10">
        <w:rPr>
          <w:rFonts w:ascii="굴림" w:eastAsia="한양중고딕" w:hAnsi="굴림" w:cs="굴림"/>
          <w:color w:val="000000"/>
          <w:kern w:val="0"/>
          <w:sz w:val="24"/>
          <w:szCs w:val="24"/>
        </w:rPr>
        <w:t>및</w:t>
      </w:r>
      <w:r w:rsidRPr="00CE2A10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CE2A10">
        <w:rPr>
          <w:rFonts w:ascii="굴림" w:eastAsia="한양중고딕" w:hAnsi="굴림" w:cs="굴림"/>
          <w:color w:val="000000"/>
          <w:kern w:val="0"/>
          <w:sz w:val="24"/>
          <w:szCs w:val="24"/>
        </w:rPr>
        <w:t>만족도</w:t>
      </w:r>
      <w:r w:rsidRPr="00CE2A10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CE2A10">
        <w:rPr>
          <w:rFonts w:ascii="굴림" w:eastAsia="한양중고딕" w:hAnsi="굴림" w:cs="굴림"/>
          <w:color w:val="000000"/>
          <w:kern w:val="0"/>
          <w:sz w:val="24"/>
          <w:szCs w:val="24"/>
        </w:rPr>
        <w:t>조사</w:t>
      </w:r>
      <w:r w:rsidRPr="00CE2A10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CE2A10">
        <w:rPr>
          <w:rFonts w:ascii="굴림" w:eastAsia="한양중고딕" w:hAnsi="굴림" w:cs="굴림"/>
          <w:color w:val="000000"/>
          <w:kern w:val="0"/>
          <w:sz w:val="24"/>
          <w:szCs w:val="24"/>
        </w:rPr>
        <w:t>결과</w:t>
      </w:r>
      <w:r w:rsidRPr="00CE2A10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CE2A10">
        <w:rPr>
          <w:rFonts w:ascii="굴림" w:eastAsia="한양중고딕" w:hAnsi="굴림" w:cs="굴림"/>
          <w:color w:val="000000"/>
          <w:kern w:val="0"/>
          <w:sz w:val="24"/>
          <w:szCs w:val="24"/>
        </w:rPr>
        <w:t>반영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8041"/>
        <w:gridCol w:w="261"/>
      </w:tblGrid>
      <w:tr w:rsidR="00CE2A10" w:rsidRPr="00CE2A10" w:rsidTr="00CE2A10">
        <w:trPr>
          <w:trHeight w:val="596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81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34"/>
                <w:szCs w:val="34"/>
              </w:rPr>
            </w:pPr>
            <w:r w:rsidRPr="00CE2A10">
              <w:rPr>
                <w:rFonts w:ascii="굴림" w:eastAsia="HY울릉도B" w:hAnsi="굴림" w:cs="굴림"/>
                <w:color w:val="FFFFFF"/>
                <w:kern w:val="0"/>
                <w:sz w:val="34"/>
                <w:szCs w:val="34"/>
              </w:rPr>
              <w:lastRenderedPageBreak/>
              <w:t>참고</w:t>
            </w:r>
            <w:r w:rsidRPr="00CE2A10">
              <w:rPr>
                <w:rFonts w:ascii="HY울릉도B" w:eastAsia="HY울릉도B" w:hAnsi="굴림" w:cs="굴림" w:hint="eastAsia"/>
                <w:color w:val="FFFFFF"/>
                <w:kern w:val="0"/>
                <w:sz w:val="34"/>
                <w:szCs w:val="34"/>
              </w:rPr>
              <w:t>2</w:t>
            </w:r>
          </w:p>
        </w:tc>
        <w:tc>
          <w:tcPr>
            <w:tcW w:w="8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B903E8">
            <w:pPr>
              <w:snapToGrid w:val="0"/>
              <w:spacing w:after="0" w:line="345" w:lineRule="auto"/>
              <w:ind w:left="502" w:hanging="50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0"/>
                <w:szCs w:val="30"/>
              </w:rPr>
            </w:pPr>
            <w:r w:rsidRPr="00CE2A10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t>201</w:t>
            </w:r>
            <w:r w:rsidR="00B903E8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t>7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년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지정공모기관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현황</w:t>
            </w:r>
          </w:p>
        </w:tc>
        <w:tc>
          <w:tcPr>
            <w:tcW w:w="261" w:type="dxa"/>
            <w:tcBorders>
              <w:top w:val="nil"/>
              <w:left w:val="nil"/>
              <w:bottom w:val="single" w:sz="2" w:space="0" w:color="000000"/>
              <w:right w:val="nil"/>
              <w:tl2br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spacing w:after="0" w:line="384" w:lineRule="auto"/>
              <w:textAlignment w:val="baseline"/>
              <w:rPr>
                <w:rFonts w:ascii="HY울릉도B" w:eastAsia="HY울릉도B" w:hAnsi="굴림" w:cs="굴림"/>
                <w:color w:val="000000"/>
                <w:kern w:val="0"/>
                <w:szCs w:val="20"/>
              </w:rPr>
            </w:pPr>
          </w:p>
        </w:tc>
      </w:tr>
    </w:tbl>
    <w:p w:rsidR="00CE2A10" w:rsidRPr="00CE2A10" w:rsidRDefault="00CE2A10" w:rsidP="00CE2A10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</w:p>
    <w:p w:rsidR="00CE2A10" w:rsidRPr="00AD0572" w:rsidRDefault="00CE2A10" w:rsidP="00CE2A10">
      <w:pPr>
        <w:spacing w:after="0" w:line="384" w:lineRule="auto"/>
        <w:textAlignment w:val="baseline"/>
        <w:rPr>
          <w:rFonts w:ascii="HY중고딕" w:eastAsia="HY중고딕" w:hAnsi="굴림" w:cs="굴림"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지정공모기관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선정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현황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217"/>
        <w:gridCol w:w="5038"/>
        <w:gridCol w:w="2487"/>
      </w:tblGrid>
      <w:tr w:rsidR="00CE2A10" w:rsidRPr="00AD0572" w:rsidTr="00122BFE">
        <w:trPr>
          <w:trHeight w:val="483"/>
        </w:trPr>
        <w:tc>
          <w:tcPr>
            <w:tcW w:w="896" w:type="dxa"/>
            <w:shd w:val="clear" w:color="auto" w:fill="F4D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연번</w:t>
            </w:r>
          </w:p>
        </w:tc>
        <w:tc>
          <w:tcPr>
            <w:tcW w:w="1217" w:type="dxa"/>
            <w:shd w:val="clear" w:color="auto" w:fill="F4D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국 가</w:t>
            </w:r>
          </w:p>
        </w:tc>
        <w:tc>
          <w:tcPr>
            <w:tcW w:w="5038" w:type="dxa"/>
            <w:shd w:val="clear" w:color="auto" w:fill="F4D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관 명</w:t>
            </w:r>
          </w:p>
        </w:tc>
        <w:tc>
          <w:tcPr>
            <w:tcW w:w="2487" w:type="dxa"/>
            <w:shd w:val="clear" w:color="auto" w:fill="F4D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전공분야</w:t>
            </w:r>
          </w:p>
        </w:tc>
      </w:tr>
      <w:tr w:rsidR="00CE2A10" w:rsidRPr="00AD0572" w:rsidTr="00122BFE">
        <w:trPr>
          <w:trHeight w:val="822"/>
        </w:trPr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캐나다</w:t>
            </w:r>
          </w:p>
        </w:tc>
        <w:tc>
          <w:tcPr>
            <w:tcW w:w="5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McGill University</w:t>
            </w:r>
          </w:p>
        </w:tc>
        <w:tc>
          <w:tcPr>
            <w:tcW w:w="24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기계</w:t>
            </w:r>
            <w:r w:rsidRPr="00AD057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전자</w:t>
            </w:r>
            <w:r w:rsidRPr="00AD057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·IT</w:t>
            </w:r>
          </w:p>
        </w:tc>
      </w:tr>
      <w:tr w:rsidR="00CE2A10" w:rsidRPr="00AD0572" w:rsidTr="00122BFE">
        <w:trPr>
          <w:trHeight w:val="822"/>
        </w:trPr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미국</w:t>
            </w:r>
          </w:p>
        </w:tc>
        <w:tc>
          <w:tcPr>
            <w:tcW w:w="5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Western Iowa Tech Community College</w:t>
            </w:r>
          </w:p>
        </w:tc>
        <w:tc>
          <w:tcPr>
            <w:tcW w:w="24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간호</w:t>
            </w:r>
            <w:r w:rsidRPr="00AD057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보건</w:t>
            </w:r>
          </w:p>
        </w:tc>
      </w:tr>
      <w:tr w:rsidR="00CE2A10" w:rsidRPr="00AD0572" w:rsidTr="00122BFE">
        <w:trPr>
          <w:trHeight w:val="822"/>
        </w:trPr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호주</w:t>
            </w:r>
          </w:p>
        </w:tc>
        <w:tc>
          <w:tcPr>
            <w:tcW w:w="5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Northern Sydney Institute TAFE</w:t>
            </w:r>
          </w:p>
        </w:tc>
        <w:tc>
          <w:tcPr>
            <w:tcW w:w="24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호텔</w:t>
            </w:r>
            <w:r w:rsidRPr="00AD057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관광</w:t>
            </w:r>
            <w:r w:rsidRPr="00AD057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서비스</w:t>
            </w:r>
            <w:r w:rsidR="007B198B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/</w:t>
            </w:r>
          </w:p>
          <w:p w:rsidR="007B198B" w:rsidRPr="00AD0572" w:rsidRDefault="007B198B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그래픽</w:t>
            </w:r>
            <w:r w:rsidRPr="00AD057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웹)디자인</w:t>
            </w:r>
          </w:p>
        </w:tc>
      </w:tr>
      <w:tr w:rsidR="00CE2A10" w:rsidRPr="00AD0572" w:rsidTr="00122BFE">
        <w:trPr>
          <w:trHeight w:val="766"/>
        </w:trPr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영국</w:t>
            </w:r>
          </w:p>
        </w:tc>
        <w:tc>
          <w:tcPr>
            <w:tcW w:w="5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Burton and South Derbyshire College </w:t>
            </w:r>
          </w:p>
        </w:tc>
        <w:tc>
          <w:tcPr>
            <w:tcW w:w="24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헤어</w:t>
            </w:r>
            <w:r w:rsidRPr="00AD057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  <w:proofErr w:type="spellStart"/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뷰티</w:t>
            </w:r>
            <w:proofErr w:type="spellEnd"/>
            <w:r w:rsidR="007B198B" w:rsidRPr="00AD057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/</w:t>
            </w:r>
          </w:p>
          <w:p w:rsidR="00CE2A10" w:rsidRPr="00AD0572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유아교육</w:t>
            </w:r>
          </w:p>
        </w:tc>
      </w:tr>
      <w:tr w:rsidR="00CE2A10" w:rsidRPr="00AD0572" w:rsidTr="00122BFE">
        <w:trPr>
          <w:trHeight w:val="822"/>
        </w:trPr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7B198B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중국</w:t>
            </w:r>
          </w:p>
        </w:tc>
        <w:tc>
          <w:tcPr>
            <w:tcW w:w="5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220153" w:rsidRDefault="00220153" w:rsidP="00CE2A1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spacing w:val="-6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Times New Roman" w:cs="Times New Roman" w:hint="eastAsia"/>
                <w:spacing w:val="-3"/>
                <w:sz w:val="24"/>
                <w:szCs w:val="24"/>
              </w:rPr>
              <w:t>Shanghai University of International Business and Economics</w:t>
            </w:r>
          </w:p>
        </w:tc>
        <w:tc>
          <w:tcPr>
            <w:tcW w:w="24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경영</w:t>
            </w:r>
            <w:r w:rsidRPr="00AD057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  <w:r w:rsidR="00220153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사무</w:t>
            </w:r>
            <w:r w:rsidR="00220153" w:rsidRPr="00AD057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  <w:r w:rsid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무역</w:t>
            </w:r>
          </w:p>
        </w:tc>
      </w:tr>
    </w:tbl>
    <w:p w:rsidR="00CE2A10" w:rsidRPr="00AD0572" w:rsidRDefault="00CE2A10" w:rsidP="00CE2A10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 w:val="24"/>
          <w:szCs w:val="24"/>
        </w:rPr>
      </w:pPr>
    </w:p>
    <w:p w:rsidR="009A4DB6" w:rsidRPr="00CE2A10" w:rsidRDefault="009A4DB6" w:rsidP="00CE2A10"/>
    <w:sectPr w:rsidR="009A4DB6" w:rsidRPr="00CE2A10" w:rsidSect="00AD0572">
      <w:pgSz w:w="11906" w:h="16838"/>
      <w:pgMar w:top="720" w:right="1134" w:bottom="72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4B" w:rsidRDefault="009D1C4B" w:rsidP="00BF1C95">
      <w:pPr>
        <w:spacing w:after="0" w:line="240" w:lineRule="auto"/>
      </w:pPr>
      <w:r>
        <w:separator/>
      </w:r>
    </w:p>
  </w:endnote>
  <w:endnote w:type="continuationSeparator" w:id="0">
    <w:p w:rsidR="009D1C4B" w:rsidRDefault="009D1C4B" w:rsidP="00BF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4B" w:rsidRDefault="009D1C4B" w:rsidP="00BF1C95">
      <w:pPr>
        <w:spacing w:after="0" w:line="240" w:lineRule="auto"/>
      </w:pPr>
      <w:r>
        <w:separator/>
      </w:r>
    </w:p>
  </w:footnote>
  <w:footnote w:type="continuationSeparator" w:id="0">
    <w:p w:rsidR="009D1C4B" w:rsidRDefault="009D1C4B" w:rsidP="00BF1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10"/>
    <w:rsid w:val="00122BFE"/>
    <w:rsid w:val="00220153"/>
    <w:rsid w:val="002B23FD"/>
    <w:rsid w:val="00547D9A"/>
    <w:rsid w:val="00551D07"/>
    <w:rsid w:val="00596565"/>
    <w:rsid w:val="006B2F5F"/>
    <w:rsid w:val="007B198B"/>
    <w:rsid w:val="00845BE2"/>
    <w:rsid w:val="009A4DB6"/>
    <w:rsid w:val="009D1C4B"/>
    <w:rsid w:val="00AD0572"/>
    <w:rsid w:val="00B903E8"/>
    <w:rsid w:val="00BF1C95"/>
    <w:rsid w:val="00CE2A10"/>
    <w:rsid w:val="00CE3979"/>
    <w:rsid w:val="00F66EBB"/>
    <w:rsid w:val="00F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2A1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동그라미"/>
    <w:basedOn w:val="a"/>
    <w:rsid w:val="00CE2A10"/>
    <w:pPr>
      <w:snapToGrid w:val="0"/>
      <w:spacing w:before="170" w:after="0" w:line="384" w:lineRule="auto"/>
      <w:ind w:left="1598" w:hanging="698"/>
      <w:textAlignment w:val="baseline"/>
    </w:pPr>
    <w:rPr>
      <w:rFonts w:ascii="굴림" w:eastAsia="굴림" w:hAnsi="굴림" w:cs="굴림"/>
      <w:color w:val="000000"/>
      <w:kern w:val="0"/>
      <w:sz w:val="30"/>
      <w:szCs w:val="30"/>
    </w:rPr>
  </w:style>
  <w:style w:type="paragraph" w:customStyle="1" w:styleId="xl106">
    <w:name w:val="xl106"/>
    <w:basedOn w:val="a"/>
    <w:rsid w:val="00CE2A10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5">
    <w:name w:val="xl105"/>
    <w:basedOn w:val="a"/>
    <w:rsid w:val="00CE2A10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쪽 번호"/>
    <w:basedOn w:val="a"/>
    <w:rsid w:val="00CE2A1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"/>
    <w:rsid w:val="00CE2A10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2">
    <w:name w:val="xl82"/>
    <w:basedOn w:val="a"/>
    <w:rsid w:val="00CE2A10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5">
    <w:name w:val="xl85"/>
    <w:basedOn w:val="a"/>
    <w:rsid w:val="00CE2A10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FFFFFF"/>
      <w:kern w:val="0"/>
      <w:szCs w:val="20"/>
    </w:rPr>
  </w:style>
  <w:style w:type="paragraph" w:customStyle="1" w:styleId="xl68">
    <w:name w:val="xl68"/>
    <w:basedOn w:val="a"/>
    <w:rsid w:val="00CE2A1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CE2A10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"/>
    <w:rsid w:val="00CE2A10"/>
    <w:pPr>
      <w:snapToGrid w:val="0"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BF1C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F1C95"/>
  </w:style>
  <w:style w:type="paragraph" w:styleId="a7">
    <w:name w:val="footer"/>
    <w:basedOn w:val="a"/>
    <w:link w:val="Char0"/>
    <w:uiPriority w:val="99"/>
    <w:unhideWhenUsed/>
    <w:rsid w:val="00BF1C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F1C95"/>
  </w:style>
  <w:style w:type="paragraph" w:styleId="a8">
    <w:name w:val="Balloon Text"/>
    <w:basedOn w:val="a"/>
    <w:link w:val="Char1"/>
    <w:uiPriority w:val="99"/>
    <w:semiHidden/>
    <w:unhideWhenUsed/>
    <w:rsid w:val="00845B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45B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2A1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동그라미"/>
    <w:basedOn w:val="a"/>
    <w:rsid w:val="00CE2A10"/>
    <w:pPr>
      <w:snapToGrid w:val="0"/>
      <w:spacing w:before="170" w:after="0" w:line="384" w:lineRule="auto"/>
      <w:ind w:left="1598" w:hanging="698"/>
      <w:textAlignment w:val="baseline"/>
    </w:pPr>
    <w:rPr>
      <w:rFonts w:ascii="굴림" w:eastAsia="굴림" w:hAnsi="굴림" w:cs="굴림"/>
      <w:color w:val="000000"/>
      <w:kern w:val="0"/>
      <w:sz w:val="30"/>
      <w:szCs w:val="30"/>
    </w:rPr>
  </w:style>
  <w:style w:type="paragraph" w:customStyle="1" w:styleId="xl106">
    <w:name w:val="xl106"/>
    <w:basedOn w:val="a"/>
    <w:rsid w:val="00CE2A10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5">
    <w:name w:val="xl105"/>
    <w:basedOn w:val="a"/>
    <w:rsid w:val="00CE2A10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쪽 번호"/>
    <w:basedOn w:val="a"/>
    <w:rsid w:val="00CE2A1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"/>
    <w:rsid w:val="00CE2A10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2">
    <w:name w:val="xl82"/>
    <w:basedOn w:val="a"/>
    <w:rsid w:val="00CE2A10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5">
    <w:name w:val="xl85"/>
    <w:basedOn w:val="a"/>
    <w:rsid w:val="00CE2A10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FFFFFF"/>
      <w:kern w:val="0"/>
      <w:szCs w:val="20"/>
    </w:rPr>
  </w:style>
  <w:style w:type="paragraph" w:customStyle="1" w:styleId="xl68">
    <w:name w:val="xl68"/>
    <w:basedOn w:val="a"/>
    <w:rsid w:val="00CE2A1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CE2A10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"/>
    <w:rsid w:val="00CE2A10"/>
    <w:pPr>
      <w:snapToGrid w:val="0"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BF1C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F1C95"/>
  </w:style>
  <w:style w:type="paragraph" w:styleId="a7">
    <w:name w:val="footer"/>
    <w:basedOn w:val="a"/>
    <w:link w:val="Char0"/>
    <w:uiPriority w:val="99"/>
    <w:unhideWhenUsed/>
    <w:rsid w:val="00BF1C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F1C95"/>
  </w:style>
  <w:style w:type="paragraph" w:styleId="a8">
    <w:name w:val="Balloon Text"/>
    <w:basedOn w:val="a"/>
    <w:link w:val="Char1"/>
    <w:uiPriority w:val="99"/>
    <w:semiHidden/>
    <w:unhideWhenUsed/>
    <w:rsid w:val="00845B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45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김옥경</dc:creator>
  <cp:keywords/>
  <dc:description/>
  <cp:lastModifiedBy>김옥경</cp:lastModifiedBy>
  <cp:revision>8</cp:revision>
  <cp:lastPrinted>2017-10-19T00:07:00Z</cp:lastPrinted>
  <dcterms:created xsi:type="dcterms:W3CDTF">2016-11-08T05:26:00Z</dcterms:created>
  <dcterms:modified xsi:type="dcterms:W3CDTF">2017-10-27T04:52:00Z</dcterms:modified>
</cp:coreProperties>
</file>